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A80F" w14:textId="77777777" w:rsidR="00676074" w:rsidRDefault="00676074" w:rsidP="00676074">
      <w:pPr>
        <w:jc w:val="center"/>
      </w:pPr>
      <w:r>
        <w:t>MINUTES OF THE</w:t>
      </w:r>
      <w:r w:rsidR="00EA67C2">
        <w:t xml:space="preserve"> </w:t>
      </w:r>
      <w:r>
        <w:t>REGULAR MEETING</w:t>
      </w:r>
    </w:p>
    <w:p w14:paraId="0837112F" w14:textId="52188F6C" w:rsidR="00676074" w:rsidRDefault="00DA785A" w:rsidP="00676074">
      <w:pPr>
        <w:jc w:val="center"/>
      </w:pPr>
      <w:r>
        <w:t>NOVEMBER</w:t>
      </w:r>
      <w:r w:rsidR="001E35B8">
        <w:t xml:space="preserve"> </w:t>
      </w:r>
      <w:r>
        <w:t>17</w:t>
      </w:r>
      <w:r w:rsidR="0014176E">
        <w:t>,</w:t>
      </w:r>
      <w:r w:rsidR="00FA377A">
        <w:t xml:space="preserve"> 202</w:t>
      </w:r>
      <w:r w:rsidR="004928F1">
        <w:t>5</w:t>
      </w:r>
    </w:p>
    <w:p w14:paraId="439AE15C" w14:textId="36238E78" w:rsidR="00676074" w:rsidRDefault="00952779" w:rsidP="00676074">
      <w:pPr>
        <w:jc w:val="center"/>
      </w:pPr>
      <w:r>
        <w:t xml:space="preserve">GARFIELD </w:t>
      </w:r>
      <w:r w:rsidR="00456A47">
        <w:t>TOWNSHIP HALL</w:t>
      </w:r>
      <w:r w:rsidR="005739D7">
        <w:t xml:space="preserve">, </w:t>
      </w:r>
      <w:r w:rsidR="00456A47">
        <w:t>ENGADINE</w:t>
      </w:r>
      <w:r w:rsidR="005739D7">
        <w:t>, MI  4</w:t>
      </w:r>
      <w:r w:rsidR="00D17D2E">
        <w:t>9</w:t>
      </w:r>
      <w:r w:rsidR="00456A47">
        <w:t>827</w:t>
      </w:r>
    </w:p>
    <w:p w14:paraId="27C4637C" w14:textId="77777777" w:rsidR="00676074" w:rsidRDefault="00676074" w:rsidP="00676074">
      <w:pPr>
        <w:jc w:val="center"/>
      </w:pPr>
    </w:p>
    <w:p w14:paraId="34295674" w14:textId="77777777" w:rsidR="00831632" w:rsidRDefault="00831632" w:rsidP="00676074"/>
    <w:p w14:paraId="1141EDA2" w14:textId="38A2C1DE" w:rsidR="00831632" w:rsidRDefault="001D50D3" w:rsidP="00676074">
      <w:r>
        <w:t xml:space="preserve">THE </w:t>
      </w:r>
      <w:r w:rsidR="00676074">
        <w:t>MEETING</w:t>
      </w:r>
      <w:r>
        <w:t xml:space="preserve"> WAS</w:t>
      </w:r>
      <w:r w:rsidR="00676074">
        <w:t xml:space="preserve"> CALLED TO ORDER BY SUPERVISOR BUTKOVICH AT 6:</w:t>
      </w:r>
      <w:r w:rsidR="00F82F55">
        <w:t>3</w:t>
      </w:r>
      <w:r w:rsidR="00FC7F53">
        <w:t>0</w:t>
      </w:r>
      <w:r w:rsidR="00676074">
        <w:t xml:space="preserve"> P.M. WITH THE PLEDGE.</w:t>
      </w:r>
      <w:r w:rsidR="004C6F13">
        <w:t xml:space="preserve">  </w:t>
      </w:r>
    </w:p>
    <w:p w14:paraId="25AAB162" w14:textId="77777777" w:rsidR="00856D52" w:rsidRDefault="00856D52" w:rsidP="00676074"/>
    <w:p w14:paraId="07501BA8" w14:textId="5ACD59AA" w:rsidR="008A5AAE" w:rsidRDefault="00676074" w:rsidP="00676074">
      <w:r>
        <w:t xml:space="preserve">ROLL CALL: PRESENT – </w:t>
      </w:r>
      <w:r w:rsidR="00DF54C9">
        <w:t xml:space="preserve">D. </w:t>
      </w:r>
      <w:r>
        <w:t>BUTKOVICH, FILLMAN,</w:t>
      </w:r>
      <w:r w:rsidR="001E35B8">
        <w:t xml:space="preserve"> S. BUTKOVICH</w:t>
      </w:r>
      <w:r w:rsidR="00DA785A">
        <w:t xml:space="preserve"> AND</w:t>
      </w:r>
      <w:r w:rsidR="00F70F17">
        <w:t xml:space="preserve"> </w:t>
      </w:r>
      <w:r w:rsidR="0014176E">
        <w:t>ALBRIGHT</w:t>
      </w:r>
      <w:r w:rsidR="00DA785A">
        <w:t>.  ABSENT -</w:t>
      </w:r>
      <w:r w:rsidR="002A4ABE">
        <w:t xml:space="preserve"> </w:t>
      </w:r>
      <w:r w:rsidR="00856D52">
        <w:t>M. BUTKOVICH</w:t>
      </w:r>
      <w:r w:rsidR="002A4ABE">
        <w:t>.</w:t>
      </w:r>
      <w:r w:rsidR="008A5AAE">
        <w:t xml:space="preserve">  </w:t>
      </w:r>
    </w:p>
    <w:p w14:paraId="355A4B69" w14:textId="41D65B1D" w:rsidR="009356CF" w:rsidRDefault="0099613A" w:rsidP="00676074">
      <w:r>
        <w:t xml:space="preserve"> </w:t>
      </w:r>
      <w:r w:rsidR="009356CF">
        <w:t xml:space="preserve"> </w:t>
      </w:r>
    </w:p>
    <w:p w14:paraId="2F82256E" w14:textId="4F05CB40" w:rsidR="00676074" w:rsidRDefault="00676074" w:rsidP="00676074">
      <w:r w:rsidRPr="005D0E18">
        <w:rPr>
          <w:u w:val="single"/>
        </w:rPr>
        <w:t>MINUTES:</w:t>
      </w:r>
      <w:r>
        <w:t xml:space="preserve">  </w:t>
      </w:r>
      <w:r w:rsidRPr="005D0E18">
        <w:rPr>
          <w:b/>
        </w:rPr>
        <w:t>MOTION BY</w:t>
      </w:r>
      <w:r>
        <w:t xml:space="preserve"> </w:t>
      </w:r>
      <w:r w:rsidR="007E2051">
        <w:t>S. BUTKOVICH</w:t>
      </w:r>
      <w:r w:rsidR="00A03175">
        <w:t xml:space="preserve">, </w:t>
      </w:r>
      <w:r w:rsidR="004928F1">
        <w:t>SECONDED BY</w:t>
      </w:r>
      <w:r w:rsidR="00DA785A">
        <w:t xml:space="preserve"> ALBRIGHT</w:t>
      </w:r>
      <w:r w:rsidR="00407369">
        <w:t xml:space="preserve"> TO APPROVE THE MINUTES</w:t>
      </w:r>
      <w:r w:rsidR="002D70B6">
        <w:t xml:space="preserve"> OF THE </w:t>
      </w:r>
      <w:r w:rsidR="00DA785A">
        <w:t>OCTOBER</w:t>
      </w:r>
      <w:r w:rsidR="00232D0B">
        <w:t xml:space="preserve"> </w:t>
      </w:r>
      <w:r w:rsidR="00DA785A">
        <w:t>20</w:t>
      </w:r>
      <w:r w:rsidR="00DA785A" w:rsidRPr="00DA785A">
        <w:rPr>
          <w:vertAlign w:val="superscript"/>
        </w:rPr>
        <w:t>TH</w:t>
      </w:r>
      <w:r w:rsidR="00DA785A">
        <w:t xml:space="preserve"> </w:t>
      </w:r>
      <w:r w:rsidR="002D70B6">
        <w:t>REGULAR MEETING</w:t>
      </w:r>
      <w:r w:rsidR="0014176E">
        <w:t xml:space="preserve"> </w:t>
      </w:r>
      <w:r w:rsidR="00CC1CD2">
        <w:t>A</w:t>
      </w:r>
      <w:r w:rsidR="00407369">
        <w:t>S PRINTED</w:t>
      </w:r>
      <w:r w:rsidR="00720E5A">
        <w:t>.</w:t>
      </w:r>
      <w:r>
        <w:t xml:space="preserve"> </w:t>
      </w:r>
      <w:r w:rsidR="00720E5A">
        <w:t xml:space="preserve"> </w:t>
      </w:r>
      <w:r>
        <w:t>MOTION CARRIED.</w:t>
      </w:r>
    </w:p>
    <w:p w14:paraId="37415833" w14:textId="77777777" w:rsidR="004928F1" w:rsidRDefault="004928F1" w:rsidP="00676074"/>
    <w:p w14:paraId="386D5A02" w14:textId="16178A25" w:rsidR="00224547" w:rsidRDefault="00676074" w:rsidP="00676074">
      <w:r w:rsidRPr="005D0E18">
        <w:rPr>
          <w:u w:val="single"/>
        </w:rPr>
        <w:t>TREASURER’S REPORT</w:t>
      </w:r>
      <w:r>
        <w:t xml:space="preserve">:  </w:t>
      </w:r>
      <w:r w:rsidR="00B444F3">
        <w:rPr>
          <w:b/>
          <w:bCs/>
        </w:rPr>
        <w:t>MOTION BY</w:t>
      </w:r>
      <w:r w:rsidR="00856D52">
        <w:t xml:space="preserve"> </w:t>
      </w:r>
      <w:r w:rsidR="00DA785A">
        <w:t>FILLMAN</w:t>
      </w:r>
      <w:r w:rsidR="00B444F3">
        <w:t xml:space="preserve">, SECONDED BY </w:t>
      </w:r>
      <w:r w:rsidR="00DA785A">
        <w:t>D. BUTKOVICH</w:t>
      </w:r>
      <w:r w:rsidR="007511AA">
        <w:t xml:space="preserve"> </w:t>
      </w:r>
      <w:r w:rsidR="00B444F3">
        <w:t xml:space="preserve">TO </w:t>
      </w:r>
      <w:r w:rsidR="004343EE">
        <w:t xml:space="preserve">APPROVE THE TREASURER’S REPORT AS OF </w:t>
      </w:r>
      <w:r w:rsidR="00DA785A">
        <w:t>OCTOBER</w:t>
      </w:r>
      <w:r w:rsidR="00493135">
        <w:t xml:space="preserve"> </w:t>
      </w:r>
      <w:r w:rsidR="00DA785A">
        <w:t>31</w:t>
      </w:r>
      <w:r w:rsidR="00DA785A" w:rsidRPr="00DA785A">
        <w:rPr>
          <w:vertAlign w:val="superscript"/>
        </w:rPr>
        <w:t>ST</w:t>
      </w:r>
      <w:r w:rsidR="00DA785A">
        <w:t xml:space="preserve"> </w:t>
      </w:r>
      <w:r w:rsidR="004343EE">
        <w:t>AS PRINTED.  MOTION CARRIED</w:t>
      </w:r>
      <w:r w:rsidR="00DF43D3">
        <w:t>.</w:t>
      </w:r>
    </w:p>
    <w:p w14:paraId="05D4567C" w14:textId="77777777" w:rsidR="00353058" w:rsidRDefault="00353058" w:rsidP="00676074"/>
    <w:p w14:paraId="69D898AD" w14:textId="08BB0F67" w:rsidR="00430940" w:rsidRDefault="00676074" w:rsidP="00676074">
      <w:pPr>
        <w:spacing w:after="120"/>
      </w:pPr>
      <w:r>
        <w:rPr>
          <w:u w:val="single"/>
        </w:rPr>
        <w:t>ADDITIONAL BILLS FOR APPROVAL:</w:t>
      </w:r>
      <w:r>
        <w:t xml:space="preserve">  </w:t>
      </w:r>
      <w:r>
        <w:rPr>
          <w:b/>
        </w:rPr>
        <w:t>MOTION BY</w:t>
      </w:r>
      <w:r>
        <w:t xml:space="preserve"> </w:t>
      </w:r>
      <w:r w:rsidR="00DA785A">
        <w:t>S. BUTKOVICH</w:t>
      </w:r>
      <w:r w:rsidR="0099613A">
        <w:t xml:space="preserve">, </w:t>
      </w:r>
      <w:r>
        <w:t>SECONDED BY</w:t>
      </w:r>
      <w:r w:rsidR="0099613A">
        <w:t xml:space="preserve"> </w:t>
      </w:r>
      <w:r w:rsidR="00DA785A">
        <w:t>FILLMAN</w:t>
      </w:r>
      <w:r w:rsidR="007E2051">
        <w:t xml:space="preserve"> </w:t>
      </w:r>
      <w:r>
        <w:t>TO APPROVE THE ADDITIONAL BILLS FOR PAYMENT</w:t>
      </w:r>
      <w:r w:rsidR="005739D7">
        <w:t>.</w:t>
      </w:r>
      <w:r w:rsidR="00A67813">
        <w:t xml:space="preserve"> </w:t>
      </w:r>
      <w:r w:rsidR="003A69B3">
        <w:t xml:space="preserve"> </w:t>
      </w:r>
      <w:r>
        <w:t>MOTION CARRIED.</w:t>
      </w:r>
    </w:p>
    <w:p w14:paraId="7334604D" w14:textId="77777777" w:rsidR="00151E35" w:rsidRDefault="00151E35" w:rsidP="00676074">
      <w:pPr>
        <w:spacing w:after="120"/>
      </w:pPr>
    </w:p>
    <w:tbl>
      <w:tblPr>
        <w:tblW w:w="4560" w:type="dxa"/>
        <w:tblLook w:val="04A0" w:firstRow="1" w:lastRow="0" w:firstColumn="1" w:lastColumn="0" w:noHBand="0" w:noVBand="1"/>
      </w:tblPr>
      <w:tblGrid>
        <w:gridCol w:w="3220"/>
        <w:gridCol w:w="1340"/>
      </w:tblGrid>
      <w:tr w:rsidR="00151E35" w:rsidRPr="00151E35" w14:paraId="091B6EF2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30A083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GENERAL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7E49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1E35" w:rsidRPr="00151E35" w14:paraId="195F330A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BE4C5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455E0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59C06C9E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5D71A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QUILL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A03CB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$392.32</w:t>
            </w:r>
          </w:p>
        </w:tc>
      </w:tr>
      <w:tr w:rsidR="00151E35" w:rsidRPr="00151E35" w14:paraId="78B145EB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13DC7D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D&amp;D HOME CENTER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E8141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$258.67</w:t>
            </w:r>
          </w:p>
        </w:tc>
      </w:tr>
      <w:tr w:rsidR="00151E35" w:rsidRPr="00151E35" w14:paraId="438F0C3F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44820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FOSTER SWIFT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DFD8DA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$1,350.00</w:t>
            </w:r>
          </w:p>
        </w:tc>
      </w:tr>
      <w:tr w:rsidR="00151E35" w:rsidRPr="00151E35" w14:paraId="7595CDEF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599B0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HUNTER GARAGE DOORS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5D5BE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$905.11</w:t>
            </w:r>
          </w:p>
        </w:tc>
      </w:tr>
      <w:tr w:rsidR="00151E35" w:rsidRPr="00151E35" w14:paraId="2D882D39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A49F4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ACCIDENT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3E07F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$2,171.18</w:t>
            </w:r>
          </w:p>
        </w:tc>
      </w:tr>
      <w:tr w:rsidR="00151E35" w:rsidRPr="00151E35" w14:paraId="34DD0D51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BA950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B5872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137118C5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B8AA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3D1C3D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$5,077.28</w:t>
            </w:r>
          </w:p>
        </w:tc>
      </w:tr>
      <w:tr w:rsidR="00151E35" w:rsidRPr="00151E35" w14:paraId="47A2FF0A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F16A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6405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44A7CEEC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1EF9B3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FIRE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2469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1E35" w:rsidRPr="00151E35" w14:paraId="6EEAE1A2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1A75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FBD5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47CFCE26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EFA17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ACCIDENT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101B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$296.07</w:t>
            </w:r>
          </w:p>
        </w:tc>
      </w:tr>
      <w:tr w:rsidR="00151E35" w:rsidRPr="00151E35" w14:paraId="3971EA26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468B1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FIRST RESPONDER DECAL 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FC75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$324.43</w:t>
            </w:r>
          </w:p>
        </w:tc>
      </w:tr>
      <w:tr w:rsidR="00151E35" w:rsidRPr="00151E35" w14:paraId="517217F7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7EE2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7E16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60C8C630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2FE1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4F99B7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$620.50</w:t>
            </w:r>
          </w:p>
        </w:tc>
      </w:tr>
      <w:tr w:rsidR="00151E35" w:rsidRPr="00151E35" w14:paraId="1FF73B06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80EEF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A517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066167B3" w14:textId="77777777" w:rsidTr="00151E3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01C96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AMBULANCE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844E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51E35" w:rsidRPr="00151E35" w14:paraId="5E50DDA6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FCD1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C002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2EECBC4E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5409BC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AIRGAS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68BC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$568.76</w:t>
            </w:r>
          </w:p>
        </w:tc>
      </w:tr>
      <w:tr w:rsidR="00151E35" w:rsidRPr="00151E35" w14:paraId="3BBF0A07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0C52A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DANNY'S AUTO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8CB60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$438.45</w:t>
            </w:r>
          </w:p>
        </w:tc>
      </w:tr>
      <w:tr w:rsidR="00151E35" w:rsidRPr="00151E35" w14:paraId="13E0C8B0" w14:textId="77777777" w:rsidTr="00151E35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0749A" w14:textId="77777777" w:rsidR="00151E35" w:rsidRPr="00151E35" w:rsidRDefault="00151E35" w:rsidP="00151E35">
            <w:pPr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ACCIDENT FUND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0B6A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$2,467.25</w:t>
            </w:r>
          </w:p>
        </w:tc>
      </w:tr>
      <w:tr w:rsidR="00151E35" w:rsidRPr="00151E35" w14:paraId="2D59306F" w14:textId="77777777" w:rsidTr="00151E3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BFFC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FB4B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1E35" w:rsidRPr="00151E35" w14:paraId="0AA83F6F" w14:textId="77777777" w:rsidTr="00151E35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D10A" w14:textId="77777777" w:rsidR="00151E35" w:rsidRPr="00151E35" w:rsidRDefault="00151E35" w:rsidP="00151E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9747C0" w14:textId="77777777" w:rsidR="00151E35" w:rsidRPr="00151E35" w:rsidRDefault="00151E35" w:rsidP="00151E35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51E35">
              <w:rPr>
                <w:rFonts w:ascii="Calibri" w:eastAsia="Times New Roman" w:hAnsi="Calibri" w:cs="Calibri"/>
                <w:color w:val="000000"/>
              </w:rPr>
              <w:t>$3,474.46</w:t>
            </w:r>
          </w:p>
        </w:tc>
      </w:tr>
    </w:tbl>
    <w:p w14:paraId="435FA8EF" w14:textId="77777777" w:rsidR="006F4AFC" w:rsidRDefault="006F4AFC" w:rsidP="00676074">
      <w:pPr>
        <w:spacing w:after="120"/>
      </w:pPr>
    </w:p>
    <w:p w14:paraId="02E023CC" w14:textId="77777777" w:rsidR="00802AA7" w:rsidRDefault="00802AA7" w:rsidP="00676074">
      <w:pPr>
        <w:spacing w:after="120"/>
      </w:pPr>
    </w:p>
    <w:p w14:paraId="09DCCEFC" w14:textId="3E9E471C" w:rsidR="0016462B" w:rsidRDefault="0016462B" w:rsidP="0016462B">
      <w:pPr>
        <w:rPr>
          <w:b/>
        </w:rPr>
      </w:pPr>
      <w:r>
        <w:rPr>
          <w:b/>
          <w:u w:val="single"/>
        </w:rPr>
        <w:t>NEW BUSINESS:</w:t>
      </w:r>
    </w:p>
    <w:p w14:paraId="76FD4D78" w14:textId="77777777" w:rsidR="0016462B" w:rsidRDefault="0016462B" w:rsidP="0016462B">
      <w:pPr>
        <w:rPr>
          <w:b/>
        </w:rPr>
      </w:pPr>
    </w:p>
    <w:p w14:paraId="7CFA31D4" w14:textId="5574641D" w:rsidR="00215184" w:rsidRDefault="00215184" w:rsidP="00215184">
      <w:r>
        <w:rPr>
          <w:u w:val="single"/>
        </w:rPr>
        <w:t>MARIHUANA ESTABLISHMENT &amp; FACILITIES APPLICATION EXTENSION:</w:t>
      </w:r>
      <w:r>
        <w:t xml:space="preserve">  </w:t>
      </w:r>
      <w:r>
        <w:rPr>
          <w:b/>
          <w:bCs/>
        </w:rPr>
        <w:t xml:space="preserve">MOTION BY </w:t>
      </w:r>
      <w:r>
        <w:t>D. BUTKOVICH, SECONDED BY FILLMAN TO ADOPT RESOLUTION 2025-14 TO EXTEND THE RECEIPT PERIOD FOR APPLICATIONS FOR AUTHORIZATION OF MARIHUANA ESTABLISHMENTS AND MARIHUANA FACILITIES UNTIL FEBRUARY 16, 2026.  ROLL CALL: YES: D. BUTKOVICH, FILLMAN AND ALBRIGHT.  NAYS: S. BUTKOVICH.  ABSENT: M. BUTKOVICH.  MOTION CARRIED.</w:t>
      </w:r>
    </w:p>
    <w:p w14:paraId="73B3DB87" w14:textId="77777777" w:rsidR="00ED6729" w:rsidRDefault="00ED6729" w:rsidP="00121AE2"/>
    <w:p w14:paraId="22F0E089" w14:textId="7BE3D194" w:rsidR="00215184" w:rsidRDefault="00215184" w:rsidP="00121AE2">
      <w:r>
        <w:rPr>
          <w:u w:val="single"/>
        </w:rPr>
        <w:t>APPROVE AND ADVERTISE PLANNING COMMISSION MEETING SCHEDULE: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ALBRIGHT </w:t>
      </w:r>
      <w:r w:rsidR="00750431">
        <w:t>TO APPROVE AND ADVERTISE IN THE ADVISOR THE PLANNING COMMISSION MEETING SCHEDULE.  MOTION CARRIED.</w:t>
      </w:r>
    </w:p>
    <w:p w14:paraId="127DB454" w14:textId="77777777" w:rsidR="00750431" w:rsidRDefault="00750431" w:rsidP="00121AE2"/>
    <w:p w14:paraId="544A29E0" w14:textId="0A61F50A" w:rsidR="00750431" w:rsidRDefault="00750431" w:rsidP="00121AE2">
      <w:r>
        <w:rPr>
          <w:u w:val="single"/>
        </w:rPr>
        <w:t>COMMITTEE APPOINTMENTS:</w:t>
      </w:r>
      <w:r>
        <w:t xml:space="preserve">  </w:t>
      </w:r>
      <w:r w:rsidR="00C97545">
        <w:t>A LIST OF COMMITTEE EXPIRATION DATES WAS PROVIDED AND THE SUPERVISOR WILL CONTACT THE MEMBERS</w:t>
      </w:r>
      <w:r w:rsidR="00431AFD">
        <w:t xml:space="preserve"> WITH EXPIRING TERMS</w:t>
      </w:r>
      <w:r w:rsidR="00C97545">
        <w:t xml:space="preserve"> TO SEE IF THEY WANT TO CONTINUE BEING </w:t>
      </w:r>
      <w:r w:rsidR="00431AFD">
        <w:t>ON</w:t>
      </w:r>
      <w:r w:rsidR="00C97545">
        <w:t xml:space="preserve"> THE</w:t>
      </w:r>
      <w:r w:rsidR="00431AFD">
        <w:t xml:space="preserve">IR APPOINTED </w:t>
      </w:r>
      <w:r w:rsidR="00C97545">
        <w:t>COMMITTEE.</w:t>
      </w:r>
    </w:p>
    <w:p w14:paraId="0ADFE8EE" w14:textId="77777777" w:rsidR="00C97545" w:rsidRDefault="00C97545" w:rsidP="00121AE2"/>
    <w:p w14:paraId="1ACDCC8B" w14:textId="635D5F21" w:rsidR="00C97545" w:rsidRPr="00C97545" w:rsidRDefault="00C97545" w:rsidP="00121AE2">
      <w:r>
        <w:rPr>
          <w:u w:val="single"/>
        </w:rPr>
        <w:t>BUILDING INSPECTOR EXTENSION:</w:t>
      </w:r>
      <w:r>
        <w:t xml:space="preserve">  </w:t>
      </w:r>
      <w:r>
        <w:rPr>
          <w:b/>
          <w:bCs/>
        </w:rPr>
        <w:t>MOTION BY</w:t>
      </w:r>
      <w:r>
        <w:t xml:space="preserve"> S. BUTKOVICH, SECONDED BY D. BUTKOVICH TO APPLY FOR </w:t>
      </w:r>
      <w:r w:rsidR="005B7E4A">
        <w:t>THE BUILDING INSPECTOR EXTENSION WITH THE</w:t>
      </w:r>
      <w:r>
        <w:t xml:space="preserve"> STATE OF MICHIGAN</w:t>
      </w:r>
      <w:r w:rsidR="005B7E4A">
        <w:t>.  MOTION CARRIED.</w:t>
      </w:r>
      <w:r>
        <w:t xml:space="preserve"> </w:t>
      </w:r>
    </w:p>
    <w:p w14:paraId="55FA81B5" w14:textId="77777777" w:rsidR="00097170" w:rsidRDefault="00097170" w:rsidP="00121AE2"/>
    <w:p w14:paraId="1AB36993" w14:textId="77777777" w:rsidR="00097170" w:rsidRDefault="00097170" w:rsidP="00121AE2"/>
    <w:p w14:paraId="249B7570" w14:textId="77777777" w:rsidR="00180EA4" w:rsidRDefault="00180EA4" w:rsidP="0049749E">
      <w:pPr>
        <w:rPr>
          <w:b/>
          <w:u w:val="single"/>
        </w:rPr>
      </w:pPr>
    </w:p>
    <w:p w14:paraId="75BC46EE" w14:textId="4FE879F4" w:rsidR="0049749E" w:rsidRPr="00E04E89" w:rsidRDefault="0049749E" w:rsidP="0049749E">
      <w:pPr>
        <w:rPr>
          <w:bCs/>
        </w:rPr>
      </w:pPr>
      <w:r>
        <w:rPr>
          <w:b/>
          <w:u w:val="single"/>
        </w:rPr>
        <w:t>UNFINISHED BUSINESS:</w:t>
      </w:r>
      <w:r>
        <w:rPr>
          <w:bCs/>
        </w:rPr>
        <w:t xml:space="preserve"> </w:t>
      </w:r>
    </w:p>
    <w:p w14:paraId="52FA18E3" w14:textId="77777777" w:rsidR="0049749E" w:rsidRDefault="0049749E" w:rsidP="0049749E"/>
    <w:p w14:paraId="23AC856A" w14:textId="60B04979" w:rsidR="00180EA4" w:rsidRPr="005B7E4A" w:rsidRDefault="00E95D9F" w:rsidP="0073290D">
      <w:r>
        <w:rPr>
          <w:u w:val="single"/>
        </w:rPr>
        <w:t>TOWNSHIP PERSONNEL POLICY:</w:t>
      </w:r>
      <w:r>
        <w:t xml:space="preserve">  </w:t>
      </w:r>
      <w:r w:rsidR="005B7E4A">
        <w:rPr>
          <w:b/>
          <w:bCs/>
        </w:rPr>
        <w:t>MOTION BY</w:t>
      </w:r>
      <w:r w:rsidR="005B7E4A">
        <w:t xml:space="preserve"> D. BUTKOVICH, SECONDED BY S. BUTKOVICH TO ADOPT THE GARFIELD TOWNSHIP PERSONNEL POLICY AS PRESENTED WITH THE DATE CHANGE ON PAGE 2.  MOTION CARRIED. </w:t>
      </w:r>
    </w:p>
    <w:p w14:paraId="00D2D8EC" w14:textId="77777777" w:rsidR="00180EA4" w:rsidRDefault="00180EA4" w:rsidP="0073290D"/>
    <w:p w14:paraId="1754F632" w14:textId="4C24A86D" w:rsidR="00032C39" w:rsidRDefault="00180EA4" w:rsidP="00032C39">
      <w:r>
        <w:rPr>
          <w:u w:val="single"/>
        </w:rPr>
        <w:t>R</w:t>
      </w:r>
      <w:r w:rsidR="00032C39">
        <w:rPr>
          <w:u w:val="single"/>
        </w:rPr>
        <w:t>ISK CONTROL ASSESSMENT REVIEW:</w:t>
      </w:r>
      <w:r w:rsidR="00032C39">
        <w:t xml:space="preserve">  </w:t>
      </w:r>
      <w:r w:rsidR="00356BB9">
        <w:t>NO</w:t>
      </w:r>
      <w:r w:rsidR="0033106B">
        <w:t xml:space="preserve"> NEW</w:t>
      </w:r>
      <w:r w:rsidR="00356BB9">
        <w:t xml:space="preserve"> UPDATE</w:t>
      </w:r>
      <w:r w:rsidR="00340BF3">
        <w:t>.</w:t>
      </w:r>
    </w:p>
    <w:p w14:paraId="5245F391" w14:textId="77777777" w:rsidR="00FC6916" w:rsidRDefault="00FC6916" w:rsidP="00032C39"/>
    <w:p w14:paraId="7A66C362" w14:textId="541C7D27" w:rsidR="00E84D93" w:rsidRDefault="00E84D93" w:rsidP="00E84D93">
      <w:r>
        <w:rPr>
          <w:u w:val="single"/>
        </w:rPr>
        <w:t>LMAS DISTRICT HEALTH DEPT:</w:t>
      </w:r>
      <w:r>
        <w:t xml:space="preserve">  </w:t>
      </w:r>
      <w:r w:rsidR="00906E5A">
        <w:t xml:space="preserve"> NO NEW UPDATE.</w:t>
      </w:r>
    </w:p>
    <w:p w14:paraId="0FCACC4B" w14:textId="77777777" w:rsidR="00906E5A" w:rsidRDefault="00906E5A" w:rsidP="00E84D93"/>
    <w:p w14:paraId="561F868C" w14:textId="28DFD1C0" w:rsidR="00906E5A" w:rsidRDefault="00906E5A" w:rsidP="00E84D93">
      <w:r>
        <w:rPr>
          <w:u w:val="single"/>
        </w:rPr>
        <w:t>NAUBINWAY PAVILION – ACOUSTIC PANELS:</w:t>
      </w:r>
      <w:r>
        <w:t xml:space="preserve">  NO NEW UPDATE.</w:t>
      </w:r>
    </w:p>
    <w:p w14:paraId="22D78086" w14:textId="77777777" w:rsidR="008D6EBC" w:rsidRDefault="008D6EBC" w:rsidP="00E84D93"/>
    <w:p w14:paraId="5191FCB7" w14:textId="7AE1D8FD" w:rsidR="00672F1A" w:rsidRDefault="006F4AFC" w:rsidP="006F4AFC">
      <w:r>
        <w:rPr>
          <w:u w:val="single"/>
        </w:rPr>
        <w:t>BS&amp;A SOFTWARE:</w:t>
      </w:r>
      <w:r>
        <w:t xml:space="preserve">  </w:t>
      </w:r>
      <w:r w:rsidR="005B7E4A">
        <w:t>NO NEW UPDATE.</w:t>
      </w:r>
    </w:p>
    <w:p w14:paraId="4B89D149" w14:textId="77777777" w:rsidR="00672F1A" w:rsidRDefault="00672F1A" w:rsidP="006F4AFC"/>
    <w:p w14:paraId="1B65B9AD" w14:textId="469B55A4" w:rsidR="00F623F6" w:rsidRDefault="00180EA4" w:rsidP="005B7E4A">
      <w:r>
        <w:rPr>
          <w:u w:val="single"/>
        </w:rPr>
        <w:t>NAUBINWAY PAVILION INTERNET:</w:t>
      </w:r>
      <w:r>
        <w:t xml:space="preserve"> </w:t>
      </w:r>
      <w:r w:rsidR="005B7E4A">
        <w:t>CLERK FILLMAN REPORTED THE OUTSIDE INTERNET CONNECTION WAS INSTALLED ON OCTOBER 30</w:t>
      </w:r>
      <w:r w:rsidR="005B7E4A" w:rsidRPr="005B7E4A">
        <w:rPr>
          <w:vertAlign w:val="superscript"/>
        </w:rPr>
        <w:t>TH</w:t>
      </w:r>
      <w:r w:rsidR="005B7E4A">
        <w:t xml:space="preserve"> AND THE INSIDE CONNECTION ON NOVEMBER 3</w:t>
      </w:r>
      <w:r w:rsidR="005B7E4A" w:rsidRPr="005B7E4A">
        <w:rPr>
          <w:vertAlign w:val="superscript"/>
        </w:rPr>
        <w:t>RD</w:t>
      </w:r>
      <w:r w:rsidR="005B7E4A">
        <w:t>.  DAN EDWARDS WILL FINISH CONNECTI</w:t>
      </w:r>
      <w:r w:rsidR="00431AFD">
        <w:t>NG</w:t>
      </w:r>
      <w:r w:rsidR="005B7E4A">
        <w:t xml:space="preserve"> THE INTERNET TO THE CAMERAS.</w:t>
      </w:r>
    </w:p>
    <w:p w14:paraId="5A1AA2E1" w14:textId="77777777" w:rsidR="00F623F6" w:rsidRDefault="00F623F6" w:rsidP="00180EA4"/>
    <w:p w14:paraId="6F7E07E8" w14:textId="4282E80A" w:rsidR="007438F0" w:rsidRDefault="00E271E5" w:rsidP="00180EA4">
      <w:r>
        <w:rPr>
          <w:u w:val="single"/>
        </w:rPr>
        <w:t>E-MAIL SET UP:</w:t>
      </w:r>
      <w:r>
        <w:t xml:space="preserve">  </w:t>
      </w:r>
      <w:r w:rsidR="005B7E4A">
        <w:t xml:space="preserve">ALL TOWNSHIP BOARD MEMBERS HAVE </w:t>
      </w:r>
      <w:r w:rsidR="0089791F">
        <w:t>THEIR</w:t>
      </w:r>
      <w:r w:rsidR="00FF1613">
        <w:t xml:space="preserve"> NEW</w:t>
      </w:r>
      <w:r w:rsidR="0089791F">
        <w:t xml:space="preserve"> .GOV</w:t>
      </w:r>
      <w:r w:rsidR="00FF1613">
        <w:t xml:space="preserve"> E-MAILS</w:t>
      </w:r>
      <w:r w:rsidR="0089791F">
        <w:t xml:space="preserve"> WORKING.  THE OLD LIGHTHOUSE E-MAIL WILL GO OFF LINE AT THE END OF THE MONTH.</w:t>
      </w:r>
    </w:p>
    <w:p w14:paraId="60769C61" w14:textId="77777777" w:rsidR="007438F0" w:rsidRDefault="007438F0" w:rsidP="00180EA4"/>
    <w:p w14:paraId="5614A05B" w14:textId="77777777" w:rsidR="00E271E5" w:rsidRDefault="00E271E5" w:rsidP="00180EA4"/>
    <w:p w14:paraId="16B824FE" w14:textId="77777777" w:rsidR="00E271E5" w:rsidRDefault="00E271E5" w:rsidP="00180EA4"/>
    <w:p w14:paraId="73E8714C" w14:textId="77777777" w:rsidR="006F4AFC" w:rsidRDefault="006F4AFC" w:rsidP="0073290D"/>
    <w:p w14:paraId="2AFB6E1E" w14:textId="7C8F6B59" w:rsidR="00F471DD" w:rsidRDefault="0073290D" w:rsidP="0073290D">
      <w:r>
        <w:rPr>
          <w:b/>
          <w:bCs/>
          <w:u w:val="single"/>
        </w:rPr>
        <w:lastRenderedPageBreak/>
        <w:t>PUBLIC INPUT:</w:t>
      </w:r>
      <w:r>
        <w:t xml:space="preserve"> </w:t>
      </w:r>
      <w:r w:rsidR="004C727C">
        <w:t xml:space="preserve">PUBLIC </w:t>
      </w:r>
      <w:r w:rsidR="0089791F">
        <w:t>WAS</w:t>
      </w:r>
      <w:r w:rsidR="004C727C">
        <w:t xml:space="preserve"> HELD</w:t>
      </w:r>
      <w:r w:rsidR="0089791F">
        <w:t>.</w:t>
      </w:r>
      <w:r w:rsidR="004C727C">
        <w:t xml:space="preserve"> </w:t>
      </w:r>
    </w:p>
    <w:p w14:paraId="72E69432" w14:textId="77777777" w:rsidR="00F471DD" w:rsidRDefault="00F471DD" w:rsidP="0073290D"/>
    <w:p w14:paraId="1D62B0D8" w14:textId="77777777" w:rsidR="007438F0" w:rsidRDefault="007438F0" w:rsidP="0073290D"/>
    <w:p w14:paraId="6976F31A" w14:textId="77777777" w:rsidR="007438F0" w:rsidRDefault="007438F0" w:rsidP="0073290D"/>
    <w:p w14:paraId="269B8457" w14:textId="2DE1F783" w:rsidR="0033106B" w:rsidRDefault="00E84D93" w:rsidP="00676074">
      <w:pPr>
        <w:spacing w:after="120"/>
        <w:rPr>
          <w:u w:val="single"/>
        </w:rPr>
      </w:pPr>
      <w:r>
        <w:rPr>
          <w:u w:val="single"/>
        </w:rPr>
        <w:t>AMBULANCE REPORT:</w:t>
      </w:r>
    </w:p>
    <w:p w14:paraId="721C55E9" w14:textId="151E6F74" w:rsidR="0089791F" w:rsidRPr="0089791F" w:rsidRDefault="0089791F" w:rsidP="00676074">
      <w:pPr>
        <w:spacing w:after="120"/>
      </w:pPr>
      <w:r>
        <w:rPr>
          <w:u w:val="single"/>
        </w:rPr>
        <w:t>LUCE COUNTY AMBULANCE SERVICE AGREEMENT: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S. BUTKOVICH TO ACCEPT </w:t>
      </w:r>
      <w:r w:rsidR="006C479B">
        <w:t>THE LUCE COUNTY AMBULANCE SERVICE MUTUAL AID/INTERCEPT AGREEMENT AND HAVE CHRISTINE KING SIGN AS THE AUTHORIZED REPRESENTATIVE FOR EMS.  MOTION CARRIED.</w:t>
      </w:r>
    </w:p>
    <w:p w14:paraId="03F290CC" w14:textId="0D72483E" w:rsidR="0089791F" w:rsidRPr="006C479B" w:rsidRDefault="006C479B" w:rsidP="00676074">
      <w:pPr>
        <w:spacing w:after="120"/>
      </w:pPr>
      <w:r>
        <w:rPr>
          <w:u w:val="single"/>
        </w:rPr>
        <w:t>PROPOSED STUDENT FUNDING:</w:t>
      </w:r>
      <w:r>
        <w:t xml:space="preserve">  </w:t>
      </w:r>
      <w:r w:rsidR="00FB4FCD">
        <w:t>THE LEADERSHIP TEAM PRESENTED A PROPOSAL</w:t>
      </w:r>
      <w:r w:rsidR="00431AFD">
        <w:t xml:space="preserve"> FOR THE TOWNSHIP</w:t>
      </w:r>
      <w:r w:rsidR="00FB4FCD">
        <w:t xml:space="preserve"> TO FUND A STUDENT FOR THE WINTER EMT CLASS.  THERE IS NOTHING THE TOWNSHIP CAN DO BECAUSE IT IS NOT ALLOWED </w:t>
      </w:r>
      <w:r w:rsidR="00431AFD">
        <w:t>BY</w:t>
      </w:r>
      <w:r w:rsidR="00FB4FCD">
        <w:t xml:space="preserve"> STATUTE. </w:t>
      </w:r>
    </w:p>
    <w:p w14:paraId="29EBA677" w14:textId="4418BC09" w:rsidR="005F0B11" w:rsidRDefault="005F0B11" w:rsidP="00676074">
      <w:pPr>
        <w:spacing w:after="120"/>
      </w:pPr>
      <w:r>
        <w:rPr>
          <w:u w:val="single"/>
        </w:rPr>
        <w:t>AMBULANCE BILLING:</w:t>
      </w:r>
      <w:r>
        <w:t xml:space="preserve">  CLERK FILLMAN REPORTED SHE HA</w:t>
      </w:r>
      <w:r w:rsidR="0089791F">
        <w:t>S NOT BEEN ABLE TO COMPLETE THE SEARCH FOR A NEW BILLER BUT WOULD LIKE TO SCHEDULE A SPECIAL MEETING TO FINALIZE SELECTING A BILLER.</w:t>
      </w:r>
    </w:p>
    <w:p w14:paraId="491C91AD" w14:textId="77777777" w:rsidR="006C479B" w:rsidRDefault="006C479B" w:rsidP="00676074">
      <w:pPr>
        <w:spacing w:after="120"/>
      </w:pPr>
    </w:p>
    <w:p w14:paraId="189857E6" w14:textId="77777777" w:rsidR="00C16AB4" w:rsidRDefault="00C16AB4" w:rsidP="00676074">
      <w:pPr>
        <w:spacing w:after="120"/>
        <w:rPr>
          <w:u w:val="single"/>
        </w:rPr>
      </w:pPr>
      <w:r>
        <w:rPr>
          <w:u w:val="single"/>
        </w:rPr>
        <w:t>ASSESSOR’S REPORT:</w:t>
      </w:r>
    </w:p>
    <w:p w14:paraId="0F2C0CA9" w14:textId="06891DF0" w:rsidR="00633E38" w:rsidRDefault="00FB4FCD" w:rsidP="00676074">
      <w:pPr>
        <w:spacing w:after="120"/>
      </w:pPr>
      <w:r>
        <w:t>DECEMBER BOARD OF REVIEW WILL BE HELD ON DECEMBER 9</w:t>
      </w:r>
      <w:r w:rsidRPr="00FB4FCD">
        <w:rPr>
          <w:vertAlign w:val="superscript"/>
        </w:rPr>
        <w:t>TH</w:t>
      </w:r>
      <w:r>
        <w:t xml:space="preserve"> AT 9 A.M.</w:t>
      </w:r>
    </w:p>
    <w:p w14:paraId="338879A1" w14:textId="4363D7C3" w:rsidR="000061CC" w:rsidRDefault="00FB4FCD" w:rsidP="00676074">
      <w:pPr>
        <w:spacing w:after="120"/>
      </w:pPr>
      <w:r>
        <w:t xml:space="preserve">A DISCUSSION WAS HELD ON THE LAND DIVISIONS/SPLITS/COMBO AND HOLDING A SPECIAL MEETING TO ESTABLISH GUIDELINES AND FORMS FOR </w:t>
      </w:r>
      <w:r w:rsidR="000061CC">
        <w:t xml:space="preserve">2026.  </w:t>
      </w:r>
    </w:p>
    <w:p w14:paraId="41E3AABE" w14:textId="3DB9D19B" w:rsidR="000061CC" w:rsidRPr="000061CC" w:rsidRDefault="000061CC" w:rsidP="00676074">
      <w:pPr>
        <w:spacing w:after="120"/>
      </w:pPr>
      <w:r>
        <w:rPr>
          <w:u w:val="single"/>
        </w:rPr>
        <w:t>SPECIAL MEETING:</w:t>
      </w:r>
      <w:r>
        <w:t xml:space="preserve">  </w:t>
      </w:r>
      <w:r>
        <w:rPr>
          <w:b/>
          <w:bCs/>
        </w:rPr>
        <w:t>MOTION BY</w:t>
      </w:r>
      <w:r>
        <w:t xml:space="preserve"> FILLMAN, SECONDED BY S. BUTKOVICH TO HOLD A SPECIAL MEETING ON DECEMBER 1</w:t>
      </w:r>
      <w:r w:rsidRPr="000061CC">
        <w:rPr>
          <w:vertAlign w:val="superscript"/>
        </w:rPr>
        <w:t>ST</w:t>
      </w:r>
      <w:r>
        <w:t xml:space="preserve"> AT 9 A.M. TO HIRE A NEW AMBULANCE BILLER AND ESTABLISH GUIDELINES AND FORMS FOR LAND DIVISIONS/SPLITS/COMBO.  MOTION CARRIED.</w:t>
      </w:r>
    </w:p>
    <w:p w14:paraId="6438C9DD" w14:textId="77777777" w:rsidR="00FB4FCD" w:rsidRDefault="00FB4FCD" w:rsidP="00676074">
      <w:pPr>
        <w:spacing w:after="120"/>
      </w:pPr>
    </w:p>
    <w:p w14:paraId="4607FDBA" w14:textId="34658DD7" w:rsidR="00B649FD" w:rsidRDefault="007D0D88" w:rsidP="007A0003">
      <w:r>
        <w:rPr>
          <w:u w:val="single"/>
        </w:rPr>
        <w:t>FIRE REPORT:</w:t>
      </w:r>
      <w:r w:rsidR="00F61BB8">
        <w:t xml:space="preserve">  </w:t>
      </w:r>
    </w:p>
    <w:p w14:paraId="23F53C78" w14:textId="77777777" w:rsidR="002807E4" w:rsidRDefault="002807E4" w:rsidP="007A0003"/>
    <w:p w14:paraId="7AE2F057" w14:textId="0B2A1BB2" w:rsidR="007500EE" w:rsidRDefault="007500EE" w:rsidP="007A0003">
      <w:r>
        <w:rPr>
          <w:u w:val="single"/>
        </w:rPr>
        <w:t>TIRE QUOTE:</w:t>
      </w:r>
      <w:r>
        <w:t xml:space="preserve">  </w:t>
      </w:r>
      <w:r>
        <w:rPr>
          <w:b/>
          <w:bCs/>
        </w:rPr>
        <w:t>MOTION BY</w:t>
      </w:r>
      <w:r>
        <w:t xml:space="preserve"> D. BUTKOVICH, SECONDED BY ALBRIGHT TO APPROVE THE QUOTE FROM POMP’S TIRE SERVICE</w:t>
      </w:r>
      <w:r w:rsidR="00431AFD">
        <w:t xml:space="preserve"> </w:t>
      </w:r>
      <w:r w:rsidR="00431AFD">
        <w:t xml:space="preserve">TO REPLACE FOUR TIRES ON TANKER 1 </w:t>
      </w:r>
      <w:r>
        <w:t>FOR $3,294.32 AND BID OUT THE OLD TIRES.  MOTION CARRIED.</w:t>
      </w:r>
    </w:p>
    <w:p w14:paraId="6907C3ED" w14:textId="77777777" w:rsidR="007500EE" w:rsidRDefault="007500EE" w:rsidP="007A0003"/>
    <w:p w14:paraId="166E242C" w14:textId="77777777" w:rsidR="007500EE" w:rsidRDefault="007500EE" w:rsidP="007A0003">
      <w:r>
        <w:rPr>
          <w:u w:val="single"/>
        </w:rPr>
        <w:t>SOP:</w:t>
      </w:r>
      <w:r>
        <w:t xml:space="preserve">  </w:t>
      </w:r>
      <w:r>
        <w:rPr>
          <w:b/>
          <w:bCs/>
        </w:rPr>
        <w:t xml:space="preserve">MOTION BY </w:t>
      </w:r>
      <w:r>
        <w:t>D. BUTKOVICH, SECONDED BY S. BUTKOVICH TO APPROVE THE STANDARD OPERATING PROCEDURE POLICIES AS PRESENTED WITH CORRECTIONS.  MOTION CARRIED.</w:t>
      </w:r>
    </w:p>
    <w:p w14:paraId="765E9BF3" w14:textId="102E6399" w:rsidR="00A3673C" w:rsidRPr="007500EE" w:rsidRDefault="007500EE" w:rsidP="007A0003">
      <w:r>
        <w:t>POLICIES APPROVED: ALCOHOL &amp; DRUG USE, CARRY &amp; SECURING CONCEALED PISTOL, DRIVING AUTHORIZED EMERGENCY VEHICLES, DRIVING RECORD REVIEW, FIREFIGHTER PAYROLL &amp; POINTS, HOSE TESTING, INCIDENT COMMAND &amp; MANAGEMENT, INITIAL RESPONSE, MOTOR VEHICLE ACCIDENTS &amp; EXTR</w:t>
      </w:r>
      <w:r w:rsidR="00BD72B5">
        <w:t>ICATIONS, PREVENTATIVE MAINTENANCE, RECORD RETENTION &amp; DISPOSAL, RETURN TO WORK, SEXUAL HARASSMENT &amp; OTHER UNWANTED CONDUCT, AND TRAINING.</w:t>
      </w:r>
      <w:r>
        <w:t xml:space="preserve"> </w:t>
      </w:r>
    </w:p>
    <w:p w14:paraId="3FBEF2D8" w14:textId="77777777" w:rsidR="00A3673C" w:rsidRDefault="00A3673C" w:rsidP="007A0003"/>
    <w:p w14:paraId="448BA0F3" w14:textId="0E38E623" w:rsidR="00A3673C" w:rsidRPr="00BD72B5" w:rsidRDefault="00BD72B5" w:rsidP="007A0003">
      <w:r>
        <w:rPr>
          <w:u w:val="single"/>
        </w:rPr>
        <w:t>FARM RESCUE TRAINING:</w:t>
      </w:r>
      <w:r>
        <w:t xml:space="preserve">  </w:t>
      </w:r>
      <w:r>
        <w:rPr>
          <w:b/>
          <w:bCs/>
        </w:rPr>
        <w:t>MOTION BY</w:t>
      </w:r>
      <w:r>
        <w:t xml:space="preserve"> FILLMAN, SECONDED BY D. BUTKOVICH TO APPROVE HOLDING FARM RESCUE TRAINING</w:t>
      </w:r>
      <w:r w:rsidR="00431AFD">
        <w:t xml:space="preserve"> PHASE 2</w:t>
      </w:r>
      <w:r>
        <w:t xml:space="preserve"> NEXT FALL FOR APPROXIMATELY $6,500.00 WITH THE COST SPLIT BETWEEN FIRE AND AMBULANCE FUND AND SEND A DEPOSIT OF $500.00.  MOTION CARRIED.</w:t>
      </w:r>
    </w:p>
    <w:p w14:paraId="11B31160" w14:textId="77777777" w:rsidR="00A3673C" w:rsidRDefault="00A3673C" w:rsidP="007A0003"/>
    <w:p w14:paraId="5C0FDFE1" w14:textId="77777777" w:rsidR="00BD72B5" w:rsidRDefault="00BD72B5" w:rsidP="007A0003"/>
    <w:p w14:paraId="44EF9C1D" w14:textId="77777777" w:rsidR="00A3673C" w:rsidRDefault="00A3673C" w:rsidP="007A0003"/>
    <w:p w14:paraId="7ED20828" w14:textId="5E2AFB9B" w:rsidR="00BD72B5" w:rsidRDefault="00BD72B5" w:rsidP="007A0003">
      <w:r>
        <w:rPr>
          <w:u w:val="single"/>
        </w:rPr>
        <w:lastRenderedPageBreak/>
        <w:t>COUNTY COMMISSIONERS REPORT:</w:t>
      </w:r>
    </w:p>
    <w:p w14:paraId="45A932A5" w14:textId="77777777" w:rsidR="00BD72B5" w:rsidRDefault="00BD72B5" w:rsidP="007A0003"/>
    <w:p w14:paraId="74D5B9CB" w14:textId="3684964D" w:rsidR="00BD72B5" w:rsidRDefault="00BD72B5" w:rsidP="007A0003">
      <w:r>
        <w:t>COMMISSIONER SCHROEDER REPORT</w:t>
      </w:r>
      <w:r w:rsidR="000132F3">
        <w:t>ED</w:t>
      </w:r>
      <w:r>
        <w:t xml:space="preserve"> THE COUNTY HA</w:t>
      </w:r>
      <w:r w:rsidR="000132F3">
        <w:t>S</w:t>
      </w:r>
      <w:r>
        <w:t xml:space="preserve"> BEEN </w:t>
      </w:r>
      <w:r w:rsidR="000132F3">
        <w:t>HOLDING</w:t>
      </w:r>
      <w:r>
        <w:t xml:space="preserve"> BUDGET </w:t>
      </w:r>
      <w:r w:rsidR="000132F3">
        <w:t xml:space="preserve">TALKS.  HE WILL BE HOLDING HIS QUARTERLY OFFICE HOURS </w:t>
      </w:r>
      <w:r w:rsidR="00431AFD">
        <w:t>IN DECEMBER</w:t>
      </w:r>
      <w:r w:rsidR="000132F3">
        <w:t xml:space="preserve"> PRIOR TO THE TOWNSHIP BOARD MEETING.  THERE WAS AN OUTSTANDING VETERANS TURN OUT IN ST. IGNACE ON VETERANS DAY.</w:t>
      </w:r>
    </w:p>
    <w:p w14:paraId="748D8671" w14:textId="77777777" w:rsidR="00BD72B5" w:rsidRPr="00BD72B5" w:rsidRDefault="00BD72B5" w:rsidP="007A0003"/>
    <w:p w14:paraId="5743400B" w14:textId="7663145A" w:rsidR="00385F03" w:rsidRDefault="00516869" w:rsidP="00356318">
      <w:r>
        <w:rPr>
          <w:u w:val="single"/>
        </w:rPr>
        <w:t>ROADS:</w:t>
      </w:r>
      <w:r>
        <w:t xml:space="preserve">  </w:t>
      </w:r>
    </w:p>
    <w:p w14:paraId="3A60C383" w14:textId="77777777" w:rsidR="00416781" w:rsidRDefault="00416781" w:rsidP="00356318"/>
    <w:p w14:paraId="43E92026" w14:textId="6A4DC5A0" w:rsidR="00E847E1" w:rsidRDefault="000132F3" w:rsidP="00777430">
      <w:r>
        <w:t>THE ROAD</w:t>
      </w:r>
      <w:r w:rsidR="001A0A11">
        <w:t>S</w:t>
      </w:r>
      <w:r>
        <w:t xml:space="preserve"> ARE BEING GRADED IN PREPARATION FOR WINTER.  </w:t>
      </w:r>
    </w:p>
    <w:p w14:paraId="2D3DE67F" w14:textId="66416084" w:rsidR="000132F3" w:rsidRDefault="000132F3" w:rsidP="00777430">
      <w:r>
        <w:t>THE RIGHT OF WAY OVER GROWTH</w:t>
      </w:r>
      <w:r w:rsidR="001A0A11">
        <w:t xml:space="preserve"> WAS QUESTIONED AND NEEDS TO BE LOOKED AT.</w:t>
      </w:r>
      <w:r>
        <w:t xml:space="preserve"> </w:t>
      </w:r>
    </w:p>
    <w:p w14:paraId="00BA7820" w14:textId="77777777" w:rsidR="003257E4" w:rsidRDefault="003257E4" w:rsidP="00777430"/>
    <w:p w14:paraId="7E3FBE07" w14:textId="10DEDC5B" w:rsidR="00C31DAA" w:rsidRDefault="00C31DAA" w:rsidP="00777430">
      <w:r>
        <w:rPr>
          <w:u w:val="single"/>
        </w:rPr>
        <w:t>MARINA:</w:t>
      </w:r>
    </w:p>
    <w:p w14:paraId="49C8DD54" w14:textId="77777777" w:rsidR="00C31DAA" w:rsidRDefault="00C31DAA" w:rsidP="00777430"/>
    <w:p w14:paraId="026EB518" w14:textId="322160C8" w:rsidR="00E847E1" w:rsidRPr="00E847E1" w:rsidRDefault="00E847E1" w:rsidP="00777430">
      <w:r>
        <w:t xml:space="preserve">THE BUBBLER SYSTEMS </w:t>
      </w:r>
      <w:r w:rsidR="001A0A11">
        <w:t>STILL NEEDS TO BE WORKED ON.</w:t>
      </w:r>
    </w:p>
    <w:p w14:paraId="11CF9C87" w14:textId="77777777" w:rsidR="00C31DAA" w:rsidRDefault="00C31DAA" w:rsidP="00777430">
      <w:pPr>
        <w:rPr>
          <w:u w:val="single"/>
        </w:rPr>
      </w:pPr>
    </w:p>
    <w:p w14:paraId="1B86592B" w14:textId="6F32FAE2" w:rsidR="005D1DD2" w:rsidRDefault="005D1DD2" w:rsidP="00777430">
      <w:r>
        <w:rPr>
          <w:u w:val="single"/>
        </w:rPr>
        <w:t>BUILDING AND GROUNDS:</w:t>
      </w:r>
    </w:p>
    <w:p w14:paraId="7BE1E0AE" w14:textId="77777777" w:rsidR="005D1DD2" w:rsidRDefault="005D1DD2" w:rsidP="00777430"/>
    <w:p w14:paraId="27FBA421" w14:textId="53064442" w:rsidR="00300B70" w:rsidRPr="00300B70" w:rsidRDefault="00371DF3" w:rsidP="00777430">
      <w:r>
        <w:rPr>
          <w:u w:val="single"/>
        </w:rPr>
        <w:t xml:space="preserve">ENGADINE HALL </w:t>
      </w:r>
      <w:r w:rsidR="00563ED7">
        <w:rPr>
          <w:u w:val="single"/>
        </w:rPr>
        <w:t>PARKING LOT GATE:</w:t>
      </w:r>
      <w:r w:rsidR="00563ED7">
        <w:t xml:space="preserve">  </w:t>
      </w:r>
      <w:r w:rsidR="001A0A11">
        <w:t xml:space="preserve">THE GATE IS BEING BUILT AND THE POSTS WILL BE </w:t>
      </w:r>
      <w:r w:rsidR="00431AFD">
        <w:t xml:space="preserve">SET </w:t>
      </w:r>
      <w:r w:rsidR="001A0A11">
        <w:t>IN THE NEXT COUPLE OF DAYS.</w:t>
      </w:r>
    </w:p>
    <w:p w14:paraId="1B92CF07" w14:textId="77777777" w:rsidR="00300B70" w:rsidRDefault="00300B70" w:rsidP="00777430"/>
    <w:p w14:paraId="6087A450" w14:textId="0486072F" w:rsidR="00563ED7" w:rsidRDefault="001A0A11" w:rsidP="00777430">
      <w:r>
        <w:t>TREASURER BUKOVICH INTRODUCED BROOKE WENDT AS HER NEW DEPUTY TREASURER.</w:t>
      </w:r>
    </w:p>
    <w:p w14:paraId="035652D5" w14:textId="77777777" w:rsidR="001A0A11" w:rsidRDefault="001A0A11" w:rsidP="00777430"/>
    <w:p w14:paraId="2B733A89" w14:textId="7C72C45B" w:rsidR="00970255" w:rsidRDefault="00A02B49" w:rsidP="009644F9">
      <w:r>
        <w:rPr>
          <w:b/>
          <w:u w:val="single"/>
        </w:rPr>
        <w:t>C</w:t>
      </w:r>
      <w:r w:rsidR="00DF4613">
        <w:rPr>
          <w:b/>
          <w:u w:val="single"/>
        </w:rPr>
        <w:t>OMMUNICATIONS:</w:t>
      </w:r>
      <w:r w:rsidR="00820139">
        <w:t xml:space="preserve"> </w:t>
      </w:r>
    </w:p>
    <w:p w14:paraId="3BA427A4" w14:textId="77777777" w:rsidR="00A279DC" w:rsidRDefault="00A279DC" w:rsidP="009644F9"/>
    <w:p w14:paraId="01374C8E" w14:textId="70521BDB" w:rsidR="003257E4" w:rsidRDefault="00601657" w:rsidP="00F4581F">
      <w:r>
        <w:t xml:space="preserve">AN E-MAIL </w:t>
      </w:r>
      <w:r w:rsidR="001A0A11">
        <w:t>FROM MACKINAC COUNTY 911 ANNOUNCING A MEETING ON DECEMBER 8</w:t>
      </w:r>
      <w:r w:rsidR="001A0A11" w:rsidRPr="001A0A11">
        <w:rPr>
          <w:vertAlign w:val="superscript"/>
        </w:rPr>
        <w:t>TH</w:t>
      </w:r>
      <w:r w:rsidR="001A0A11">
        <w:t xml:space="preserve"> FOR THE FIRST ORIENTATION MEETING OF THE MACKINAC COUNTY 911 &amp; EMERGENCY MANAGEMENT DISTRICT BOARD.</w:t>
      </w:r>
    </w:p>
    <w:p w14:paraId="230140D2" w14:textId="77777777" w:rsidR="00601657" w:rsidRDefault="00601657" w:rsidP="00F4581F"/>
    <w:p w14:paraId="4DDEEFA9" w14:textId="4AF54F6A" w:rsidR="00621E23" w:rsidRDefault="002D6C4F" w:rsidP="009644F9">
      <w:r>
        <w:rPr>
          <w:b/>
        </w:rPr>
        <w:t>MOTION BY</w:t>
      </w:r>
      <w:r>
        <w:t xml:space="preserve"> </w:t>
      </w:r>
      <w:r w:rsidR="001A0A11">
        <w:t>FILLMAN</w:t>
      </w:r>
      <w:r>
        <w:t xml:space="preserve">, SECONDED BY </w:t>
      </w:r>
      <w:r w:rsidR="001A0A11">
        <w:t>S. BUTKOVICH</w:t>
      </w:r>
      <w:r w:rsidR="001E0D9C">
        <w:t xml:space="preserve"> </w:t>
      </w:r>
      <w:r>
        <w:t>TO ADJOURN AT</w:t>
      </w:r>
      <w:r w:rsidR="00C1705B">
        <w:t xml:space="preserve"> </w:t>
      </w:r>
      <w:r w:rsidR="001A0A11">
        <w:t>7:59</w:t>
      </w:r>
      <w:r w:rsidR="00500842">
        <w:t xml:space="preserve"> </w:t>
      </w:r>
      <w:r>
        <w:t>P.M.</w:t>
      </w:r>
      <w:r w:rsidR="006F7EBD">
        <w:t xml:space="preserve">  MOTION CARRIED.</w:t>
      </w:r>
      <w:r w:rsidR="00F17412">
        <w:t xml:space="preserve">  </w:t>
      </w:r>
      <w:r w:rsidR="006205D1">
        <w:t xml:space="preserve"> </w:t>
      </w:r>
      <w:r w:rsidR="00E01AC4">
        <w:t xml:space="preserve">  </w:t>
      </w:r>
    </w:p>
    <w:p w14:paraId="40467878" w14:textId="77777777" w:rsidR="005D1DD2" w:rsidRDefault="005D1DD2" w:rsidP="009644F9"/>
    <w:p w14:paraId="6678CD0A" w14:textId="77777777" w:rsidR="00A3673C" w:rsidRDefault="00A3673C" w:rsidP="009644F9"/>
    <w:p w14:paraId="3112CD75" w14:textId="77777777" w:rsidR="002D6C4F" w:rsidRDefault="002D6C4F" w:rsidP="009644F9">
      <w:r>
        <w:t>RESPECTFULLY SUBMITTED:</w:t>
      </w:r>
    </w:p>
    <w:p w14:paraId="03DBA881" w14:textId="77777777" w:rsidR="005D1DD2" w:rsidRDefault="005D1DD2" w:rsidP="009644F9"/>
    <w:p w14:paraId="524A61F8" w14:textId="368D139A" w:rsidR="002D6C4F" w:rsidRDefault="002D6C4F" w:rsidP="009644F9">
      <w:r>
        <w:t>PAULA FILLMAN</w:t>
      </w:r>
    </w:p>
    <w:p w14:paraId="0A9D4F9F" w14:textId="058307D0" w:rsidR="002D6C4F" w:rsidRDefault="002D6C4F" w:rsidP="009644F9">
      <w:r>
        <w:t>GARFIELD TOWNSHIP CLERK</w:t>
      </w:r>
    </w:p>
    <w:p w14:paraId="09AFD81B" w14:textId="77777777" w:rsidR="005D1DD2" w:rsidRDefault="005D1DD2" w:rsidP="009644F9"/>
    <w:p w14:paraId="09208EED" w14:textId="7A26030B" w:rsidR="00C436C4" w:rsidRDefault="00C436C4" w:rsidP="009644F9">
      <w:r>
        <w:t>(THESE DRAFT MINUTES ARE SUBJECT TO CORRECTION AND APPROVAL AT THE NEXT BOARD MEETING.)</w:t>
      </w:r>
    </w:p>
    <w:sectPr w:rsidR="00C4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F9"/>
    <w:rsid w:val="0000039A"/>
    <w:rsid w:val="00000910"/>
    <w:rsid w:val="00000941"/>
    <w:rsid w:val="0000136F"/>
    <w:rsid w:val="00002510"/>
    <w:rsid w:val="0000299A"/>
    <w:rsid w:val="0000386C"/>
    <w:rsid w:val="00003DF7"/>
    <w:rsid w:val="000061CC"/>
    <w:rsid w:val="00006309"/>
    <w:rsid w:val="00006DF4"/>
    <w:rsid w:val="000074E6"/>
    <w:rsid w:val="000105D9"/>
    <w:rsid w:val="00012081"/>
    <w:rsid w:val="00013182"/>
    <w:rsid w:val="000132F3"/>
    <w:rsid w:val="0001330B"/>
    <w:rsid w:val="00014722"/>
    <w:rsid w:val="00014DD1"/>
    <w:rsid w:val="00015411"/>
    <w:rsid w:val="00016CF8"/>
    <w:rsid w:val="00017AE9"/>
    <w:rsid w:val="00022197"/>
    <w:rsid w:val="00023878"/>
    <w:rsid w:val="00024FC4"/>
    <w:rsid w:val="00024FF9"/>
    <w:rsid w:val="0002504F"/>
    <w:rsid w:val="0002597B"/>
    <w:rsid w:val="00025E25"/>
    <w:rsid w:val="000265BA"/>
    <w:rsid w:val="0003075F"/>
    <w:rsid w:val="00031850"/>
    <w:rsid w:val="00032453"/>
    <w:rsid w:val="00032C39"/>
    <w:rsid w:val="0003652B"/>
    <w:rsid w:val="00036B9C"/>
    <w:rsid w:val="00037869"/>
    <w:rsid w:val="00037A28"/>
    <w:rsid w:val="0004180B"/>
    <w:rsid w:val="0004187D"/>
    <w:rsid w:val="0004443B"/>
    <w:rsid w:val="000445DD"/>
    <w:rsid w:val="000500D6"/>
    <w:rsid w:val="00050466"/>
    <w:rsid w:val="0005082C"/>
    <w:rsid w:val="0005103E"/>
    <w:rsid w:val="000513D6"/>
    <w:rsid w:val="00051939"/>
    <w:rsid w:val="00053EC6"/>
    <w:rsid w:val="0006640D"/>
    <w:rsid w:val="000715A5"/>
    <w:rsid w:val="000717C7"/>
    <w:rsid w:val="00071C64"/>
    <w:rsid w:val="00072678"/>
    <w:rsid w:val="00074B2D"/>
    <w:rsid w:val="00074D3A"/>
    <w:rsid w:val="00075B95"/>
    <w:rsid w:val="00077B8D"/>
    <w:rsid w:val="000807B4"/>
    <w:rsid w:val="000813F6"/>
    <w:rsid w:val="00081416"/>
    <w:rsid w:val="00081E62"/>
    <w:rsid w:val="00081F31"/>
    <w:rsid w:val="0008275A"/>
    <w:rsid w:val="00084312"/>
    <w:rsid w:val="00084842"/>
    <w:rsid w:val="00084854"/>
    <w:rsid w:val="00084C0D"/>
    <w:rsid w:val="00086636"/>
    <w:rsid w:val="00090BDF"/>
    <w:rsid w:val="0009286E"/>
    <w:rsid w:val="00092DAD"/>
    <w:rsid w:val="00095948"/>
    <w:rsid w:val="00096D82"/>
    <w:rsid w:val="00097170"/>
    <w:rsid w:val="000977D3"/>
    <w:rsid w:val="00097E19"/>
    <w:rsid w:val="000A02F1"/>
    <w:rsid w:val="000A0951"/>
    <w:rsid w:val="000A1A12"/>
    <w:rsid w:val="000A1C9E"/>
    <w:rsid w:val="000A2BB0"/>
    <w:rsid w:val="000A2CCB"/>
    <w:rsid w:val="000A308E"/>
    <w:rsid w:val="000B19C8"/>
    <w:rsid w:val="000B2699"/>
    <w:rsid w:val="000B2DE4"/>
    <w:rsid w:val="000B51E9"/>
    <w:rsid w:val="000B61B2"/>
    <w:rsid w:val="000B783C"/>
    <w:rsid w:val="000C023B"/>
    <w:rsid w:val="000C0EFE"/>
    <w:rsid w:val="000C2717"/>
    <w:rsid w:val="000C2AE6"/>
    <w:rsid w:val="000C3377"/>
    <w:rsid w:val="000C3DB8"/>
    <w:rsid w:val="000C5885"/>
    <w:rsid w:val="000C5E79"/>
    <w:rsid w:val="000C776E"/>
    <w:rsid w:val="000D1DB5"/>
    <w:rsid w:val="000D2074"/>
    <w:rsid w:val="000D39D4"/>
    <w:rsid w:val="000D3BB9"/>
    <w:rsid w:val="000D4DC8"/>
    <w:rsid w:val="000D63A2"/>
    <w:rsid w:val="000D7BCA"/>
    <w:rsid w:val="000E1C76"/>
    <w:rsid w:val="000E350D"/>
    <w:rsid w:val="000E4423"/>
    <w:rsid w:val="000E4B93"/>
    <w:rsid w:val="000E7818"/>
    <w:rsid w:val="000F19BE"/>
    <w:rsid w:val="000F25DF"/>
    <w:rsid w:val="000F3D61"/>
    <w:rsid w:val="000F45F0"/>
    <w:rsid w:val="000F4C9C"/>
    <w:rsid w:val="00102FEA"/>
    <w:rsid w:val="0010342A"/>
    <w:rsid w:val="00103E2D"/>
    <w:rsid w:val="0010547C"/>
    <w:rsid w:val="001075FA"/>
    <w:rsid w:val="00107E4B"/>
    <w:rsid w:val="00107EA1"/>
    <w:rsid w:val="00110B0A"/>
    <w:rsid w:val="00111C81"/>
    <w:rsid w:val="00112845"/>
    <w:rsid w:val="00112974"/>
    <w:rsid w:val="00112EEB"/>
    <w:rsid w:val="001164A0"/>
    <w:rsid w:val="00117836"/>
    <w:rsid w:val="00121AE2"/>
    <w:rsid w:val="00121D2A"/>
    <w:rsid w:val="0012338B"/>
    <w:rsid w:val="00124048"/>
    <w:rsid w:val="00125161"/>
    <w:rsid w:val="00126474"/>
    <w:rsid w:val="00127D0F"/>
    <w:rsid w:val="00127D14"/>
    <w:rsid w:val="00131752"/>
    <w:rsid w:val="0013620A"/>
    <w:rsid w:val="00136F4D"/>
    <w:rsid w:val="00137168"/>
    <w:rsid w:val="00137601"/>
    <w:rsid w:val="0014176E"/>
    <w:rsid w:val="00142B83"/>
    <w:rsid w:val="001445A2"/>
    <w:rsid w:val="00151486"/>
    <w:rsid w:val="00151E35"/>
    <w:rsid w:val="00155235"/>
    <w:rsid w:val="00157DF6"/>
    <w:rsid w:val="00160A82"/>
    <w:rsid w:val="00161EDF"/>
    <w:rsid w:val="00162EC7"/>
    <w:rsid w:val="001635E3"/>
    <w:rsid w:val="0016370A"/>
    <w:rsid w:val="001638C0"/>
    <w:rsid w:val="00163EB1"/>
    <w:rsid w:val="0016462B"/>
    <w:rsid w:val="00167BE4"/>
    <w:rsid w:val="00167D3A"/>
    <w:rsid w:val="00170E70"/>
    <w:rsid w:val="00171271"/>
    <w:rsid w:val="001726EC"/>
    <w:rsid w:val="00173218"/>
    <w:rsid w:val="001732A8"/>
    <w:rsid w:val="001735F8"/>
    <w:rsid w:val="00176AEA"/>
    <w:rsid w:val="00180438"/>
    <w:rsid w:val="001805F1"/>
    <w:rsid w:val="0018066B"/>
    <w:rsid w:val="00180EA4"/>
    <w:rsid w:val="00181181"/>
    <w:rsid w:val="0018189B"/>
    <w:rsid w:val="0018289E"/>
    <w:rsid w:val="001830C0"/>
    <w:rsid w:val="0018533C"/>
    <w:rsid w:val="00185707"/>
    <w:rsid w:val="00185872"/>
    <w:rsid w:val="0018587D"/>
    <w:rsid w:val="00186242"/>
    <w:rsid w:val="001866FC"/>
    <w:rsid w:val="0018716E"/>
    <w:rsid w:val="001876D6"/>
    <w:rsid w:val="00190EEA"/>
    <w:rsid w:val="001927A2"/>
    <w:rsid w:val="00192AC2"/>
    <w:rsid w:val="00192BF9"/>
    <w:rsid w:val="001937DA"/>
    <w:rsid w:val="001941EA"/>
    <w:rsid w:val="00194FEF"/>
    <w:rsid w:val="001968ED"/>
    <w:rsid w:val="00196CA1"/>
    <w:rsid w:val="001A0A11"/>
    <w:rsid w:val="001A1FDD"/>
    <w:rsid w:val="001A2ED9"/>
    <w:rsid w:val="001A4D8B"/>
    <w:rsid w:val="001A69AD"/>
    <w:rsid w:val="001A78D7"/>
    <w:rsid w:val="001B22A8"/>
    <w:rsid w:val="001B3B2E"/>
    <w:rsid w:val="001B5421"/>
    <w:rsid w:val="001B5AAC"/>
    <w:rsid w:val="001B5F0F"/>
    <w:rsid w:val="001B7700"/>
    <w:rsid w:val="001B7DE1"/>
    <w:rsid w:val="001C07DD"/>
    <w:rsid w:val="001C09DF"/>
    <w:rsid w:val="001C1553"/>
    <w:rsid w:val="001C3848"/>
    <w:rsid w:val="001C4F7F"/>
    <w:rsid w:val="001C534A"/>
    <w:rsid w:val="001C5770"/>
    <w:rsid w:val="001C5D06"/>
    <w:rsid w:val="001C621A"/>
    <w:rsid w:val="001C7D73"/>
    <w:rsid w:val="001D2E24"/>
    <w:rsid w:val="001D3795"/>
    <w:rsid w:val="001D37EB"/>
    <w:rsid w:val="001D3843"/>
    <w:rsid w:val="001D3C0B"/>
    <w:rsid w:val="001D4FDC"/>
    <w:rsid w:val="001D50D3"/>
    <w:rsid w:val="001D6328"/>
    <w:rsid w:val="001D6FBA"/>
    <w:rsid w:val="001E0A4C"/>
    <w:rsid w:val="001E0D9C"/>
    <w:rsid w:val="001E1F62"/>
    <w:rsid w:val="001E286E"/>
    <w:rsid w:val="001E35B8"/>
    <w:rsid w:val="001E7FB5"/>
    <w:rsid w:val="001F0A49"/>
    <w:rsid w:val="001F11D5"/>
    <w:rsid w:val="001F123A"/>
    <w:rsid w:val="001F288F"/>
    <w:rsid w:val="001F7E6F"/>
    <w:rsid w:val="0020381D"/>
    <w:rsid w:val="002042B1"/>
    <w:rsid w:val="00205549"/>
    <w:rsid w:val="0020589A"/>
    <w:rsid w:val="00206B3D"/>
    <w:rsid w:val="00206E28"/>
    <w:rsid w:val="00211305"/>
    <w:rsid w:val="00215184"/>
    <w:rsid w:val="00215FCC"/>
    <w:rsid w:val="0021781E"/>
    <w:rsid w:val="002178C0"/>
    <w:rsid w:val="002208E8"/>
    <w:rsid w:val="00220930"/>
    <w:rsid w:val="00221622"/>
    <w:rsid w:val="00221828"/>
    <w:rsid w:val="00221B63"/>
    <w:rsid w:val="002224B4"/>
    <w:rsid w:val="00222E8E"/>
    <w:rsid w:val="00224355"/>
    <w:rsid w:val="00224547"/>
    <w:rsid w:val="00227D0C"/>
    <w:rsid w:val="00230E52"/>
    <w:rsid w:val="00232D0B"/>
    <w:rsid w:val="0023351D"/>
    <w:rsid w:val="002418AC"/>
    <w:rsid w:val="0024287C"/>
    <w:rsid w:val="002434F3"/>
    <w:rsid w:val="00245F2F"/>
    <w:rsid w:val="00246628"/>
    <w:rsid w:val="0025055D"/>
    <w:rsid w:val="0025400D"/>
    <w:rsid w:val="00254256"/>
    <w:rsid w:val="00254762"/>
    <w:rsid w:val="0025540A"/>
    <w:rsid w:val="00256942"/>
    <w:rsid w:val="00257CDB"/>
    <w:rsid w:val="00262C71"/>
    <w:rsid w:val="00263EFC"/>
    <w:rsid w:val="00264C75"/>
    <w:rsid w:val="0026578F"/>
    <w:rsid w:val="002702B5"/>
    <w:rsid w:val="002704D7"/>
    <w:rsid w:val="00271DBD"/>
    <w:rsid w:val="00272128"/>
    <w:rsid w:val="0027455D"/>
    <w:rsid w:val="00277773"/>
    <w:rsid w:val="0027781E"/>
    <w:rsid w:val="002807E4"/>
    <w:rsid w:val="00281E12"/>
    <w:rsid w:val="00283488"/>
    <w:rsid w:val="00284231"/>
    <w:rsid w:val="00284942"/>
    <w:rsid w:val="00285780"/>
    <w:rsid w:val="00286C3F"/>
    <w:rsid w:val="00287D75"/>
    <w:rsid w:val="00290C73"/>
    <w:rsid w:val="00292461"/>
    <w:rsid w:val="002946F8"/>
    <w:rsid w:val="002948F7"/>
    <w:rsid w:val="00295BC8"/>
    <w:rsid w:val="00296108"/>
    <w:rsid w:val="0029635B"/>
    <w:rsid w:val="002A1A32"/>
    <w:rsid w:val="002A3EAC"/>
    <w:rsid w:val="002A4ABE"/>
    <w:rsid w:val="002B0060"/>
    <w:rsid w:val="002B018D"/>
    <w:rsid w:val="002B0FC8"/>
    <w:rsid w:val="002B30E6"/>
    <w:rsid w:val="002B7A5A"/>
    <w:rsid w:val="002C0272"/>
    <w:rsid w:val="002C481E"/>
    <w:rsid w:val="002C741A"/>
    <w:rsid w:val="002D02EA"/>
    <w:rsid w:val="002D14C4"/>
    <w:rsid w:val="002D1D0F"/>
    <w:rsid w:val="002D2BC6"/>
    <w:rsid w:val="002D2D8F"/>
    <w:rsid w:val="002D3ED3"/>
    <w:rsid w:val="002D6C4F"/>
    <w:rsid w:val="002D70B6"/>
    <w:rsid w:val="002D72CE"/>
    <w:rsid w:val="002E443C"/>
    <w:rsid w:val="002E4669"/>
    <w:rsid w:val="002E56AA"/>
    <w:rsid w:val="002E6F60"/>
    <w:rsid w:val="002E778A"/>
    <w:rsid w:val="002F06F0"/>
    <w:rsid w:val="002F1713"/>
    <w:rsid w:val="002F2E3B"/>
    <w:rsid w:val="002F3CB1"/>
    <w:rsid w:val="002F3E1E"/>
    <w:rsid w:val="002F3F58"/>
    <w:rsid w:val="002F40D9"/>
    <w:rsid w:val="002F535E"/>
    <w:rsid w:val="002F61DF"/>
    <w:rsid w:val="002F7276"/>
    <w:rsid w:val="003000AD"/>
    <w:rsid w:val="00300211"/>
    <w:rsid w:val="00300B70"/>
    <w:rsid w:val="00301253"/>
    <w:rsid w:val="00306C2A"/>
    <w:rsid w:val="003100A0"/>
    <w:rsid w:val="00310103"/>
    <w:rsid w:val="00311290"/>
    <w:rsid w:val="00311B56"/>
    <w:rsid w:val="003122C1"/>
    <w:rsid w:val="00312CEC"/>
    <w:rsid w:val="00314E3E"/>
    <w:rsid w:val="003164A4"/>
    <w:rsid w:val="00316963"/>
    <w:rsid w:val="00317C06"/>
    <w:rsid w:val="00320D1E"/>
    <w:rsid w:val="00321325"/>
    <w:rsid w:val="0032161F"/>
    <w:rsid w:val="00322420"/>
    <w:rsid w:val="00322BF0"/>
    <w:rsid w:val="003243E9"/>
    <w:rsid w:val="003254B4"/>
    <w:rsid w:val="003257E4"/>
    <w:rsid w:val="003259D3"/>
    <w:rsid w:val="003270B0"/>
    <w:rsid w:val="00327A04"/>
    <w:rsid w:val="003302AD"/>
    <w:rsid w:val="003303EB"/>
    <w:rsid w:val="0033106B"/>
    <w:rsid w:val="00333784"/>
    <w:rsid w:val="003341A8"/>
    <w:rsid w:val="0033487B"/>
    <w:rsid w:val="003405CC"/>
    <w:rsid w:val="00340996"/>
    <w:rsid w:val="00340BF3"/>
    <w:rsid w:val="003443AF"/>
    <w:rsid w:val="00345329"/>
    <w:rsid w:val="0035084E"/>
    <w:rsid w:val="00351DC3"/>
    <w:rsid w:val="0035234A"/>
    <w:rsid w:val="00352BA0"/>
    <w:rsid w:val="00353058"/>
    <w:rsid w:val="003539EB"/>
    <w:rsid w:val="0035511B"/>
    <w:rsid w:val="00356318"/>
    <w:rsid w:val="0035698A"/>
    <w:rsid w:val="00356BB9"/>
    <w:rsid w:val="00363662"/>
    <w:rsid w:val="00363B0F"/>
    <w:rsid w:val="00364445"/>
    <w:rsid w:val="00366D52"/>
    <w:rsid w:val="00371915"/>
    <w:rsid w:val="00371DF3"/>
    <w:rsid w:val="00373346"/>
    <w:rsid w:val="00375C2C"/>
    <w:rsid w:val="00376074"/>
    <w:rsid w:val="00376C96"/>
    <w:rsid w:val="00376F1E"/>
    <w:rsid w:val="00377D96"/>
    <w:rsid w:val="00380171"/>
    <w:rsid w:val="003807AB"/>
    <w:rsid w:val="003808E5"/>
    <w:rsid w:val="00383C25"/>
    <w:rsid w:val="003859FE"/>
    <w:rsid w:val="00385A76"/>
    <w:rsid w:val="00385F03"/>
    <w:rsid w:val="003902BA"/>
    <w:rsid w:val="00390437"/>
    <w:rsid w:val="00391A0F"/>
    <w:rsid w:val="00391F18"/>
    <w:rsid w:val="00393F2A"/>
    <w:rsid w:val="00395B22"/>
    <w:rsid w:val="00396EB3"/>
    <w:rsid w:val="003A074F"/>
    <w:rsid w:val="003A1832"/>
    <w:rsid w:val="003A49B1"/>
    <w:rsid w:val="003A4DF0"/>
    <w:rsid w:val="003A6622"/>
    <w:rsid w:val="003A69B3"/>
    <w:rsid w:val="003A6FE7"/>
    <w:rsid w:val="003A7112"/>
    <w:rsid w:val="003A71DE"/>
    <w:rsid w:val="003B06F7"/>
    <w:rsid w:val="003B07CB"/>
    <w:rsid w:val="003B1B07"/>
    <w:rsid w:val="003B2956"/>
    <w:rsid w:val="003B614A"/>
    <w:rsid w:val="003B7091"/>
    <w:rsid w:val="003B7345"/>
    <w:rsid w:val="003C343A"/>
    <w:rsid w:val="003C3BB1"/>
    <w:rsid w:val="003C3E08"/>
    <w:rsid w:val="003C506D"/>
    <w:rsid w:val="003C5132"/>
    <w:rsid w:val="003C633E"/>
    <w:rsid w:val="003C669C"/>
    <w:rsid w:val="003C6C8A"/>
    <w:rsid w:val="003D0E47"/>
    <w:rsid w:val="003D170B"/>
    <w:rsid w:val="003D1F55"/>
    <w:rsid w:val="003D2593"/>
    <w:rsid w:val="003D2943"/>
    <w:rsid w:val="003D2A99"/>
    <w:rsid w:val="003D364A"/>
    <w:rsid w:val="003D45B5"/>
    <w:rsid w:val="003D46D0"/>
    <w:rsid w:val="003D5501"/>
    <w:rsid w:val="003E3807"/>
    <w:rsid w:val="003E4DAD"/>
    <w:rsid w:val="003E5F7A"/>
    <w:rsid w:val="003E6801"/>
    <w:rsid w:val="003E7FB7"/>
    <w:rsid w:val="003F272C"/>
    <w:rsid w:val="003F3B14"/>
    <w:rsid w:val="003F5A76"/>
    <w:rsid w:val="003F5BE2"/>
    <w:rsid w:val="003F65BE"/>
    <w:rsid w:val="003F6B03"/>
    <w:rsid w:val="003F6F32"/>
    <w:rsid w:val="00400D31"/>
    <w:rsid w:val="0040181B"/>
    <w:rsid w:val="004018D9"/>
    <w:rsid w:val="00403267"/>
    <w:rsid w:val="00406581"/>
    <w:rsid w:val="00407369"/>
    <w:rsid w:val="00410A70"/>
    <w:rsid w:val="00412BDC"/>
    <w:rsid w:val="004144FE"/>
    <w:rsid w:val="0041560C"/>
    <w:rsid w:val="00416781"/>
    <w:rsid w:val="00416B84"/>
    <w:rsid w:val="0042008D"/>
    <w:rsid w:val="004212B4"/>
    <w:rsid w:val="0042348D"/>
    <w:rsid w:val="00424A20"/>
    <w:rsid w:val="00425CCE"/>
    <w:rsid w:val="0042702D"/>
    <w:rsid w:val="00430940"/>
    <w:rsid w:val="00431AFD"/>
    <w:rsid w:val="004343EE"/>
    <w:rsid w:val="00435AE6"/>
    <w:rsid w:val="0043621B"/>
    <w:rsid w:val="004377ED"/>
    <w:rsid w:val="00437F31"/>
    <w:rsid w:val="004406C6"/>
    <w:rsid w:val="00440765"/>
    <w:rsid w:val="00441397"/>
    <w:rsid w:val="0044215E"/>
    <w:rsid w:val="00442F2D"/>
    <w:rsid w:val="004430F4"/>
    <w:rsid w:val="0044623F"/>
    <w:rsid w:val="0044762F"/>
    <w:rsid w:val="00450CA4"/>
    <w:rsid w:val="00453B9D"/>
    <w:rsid w:val="004546D5"/>
    <w:rsid w:val="00454EF8"/>
    <w:rsid w:val="00456556"/>
    <w:rsid w:val="00456A47"/>
    <w:rsid w:val="00457A19"/>
    <w:rsid w:val="00457B40"/>
    <w:rsid w:val="00457CCD"/>
    <w:rsid w:val="00460B99"/>
    <w:rsid w:val="004635D0"/>
    <w:rsid w:val="004637F1"/>
    <w:rsid w:val="00464F8F"/>
    <w:rsid w:val="00465B50"/>
    <w:rsid w:val="00465C0D"/>
    <w:rsid w:val="004661DC"/>
    <w:rsid w:val="004662CA"/>
    <w:rsid w:val="004664EA"/>
    <w:rsid w:val="00466E17"/>
    <w:rsid w:val="00467096"/>
    <w:rsid w:val="004713A8"/>
    <w:rsid w:val="00471B72"/>
    <w:rsid w:val="00472894"/>
    <w:rsid w:val="00474AD5"/>
    <w:rsid w:val="00474D82"/>
    <w:rsid w:val="00474E8E"/>
    <w:rsid w:val="00474F5B"/>
    <w:rsid w:val="004751DD"/>
    <w:rsid w:val="00476C4C"/>
    <w:rsid w:val="004805F7"/>
    <w:rsid w:val="004813ED"/>
    <w:rsid w:val="00482B07"/>
    <w:rsid w:val="00485A9E"/>
    <w:rsid w:val="00486EE7"/>
    <w:rsid w:val="00490748"/>
    <w:rsid w:val="00491BB6"/>
    <w:rsid w:val="00492395"/>
    <w:rsid w:val="004928F1"/>
    <w:rsid w:val="00492E7D"/>
    <w:rsid w:val="00493135"/>
    <w:rsid w:val="0049587E"/>
    <w:rsid w:val="00495AE8"/>
    <w:rsid w:val="0049749E"/>
    <w:rsid w:val="0049751B"/>
    <w:rsid w:val="004A089F"/>
    <w:rsid w:val="004A2D21"/>
    <w:rsid w:val="004A570C"/>
    <w:rsid w:val="004A79B3"/>
    <w:rsid w:val="004B015D"/>
    <w:rsid w:val="004B08CA"/>
    <w:rsid w:val="004B0ACB"/>
    <w:rsid w:val="004B328F"/>
    <w:rsid w:val="004B435D"/>
    <w:rsid w:val="004B5410"/>
    <w:rsid w:val="004B55CE"/>
    <w:rsid w:val="004B626F"/>
    <w:rsid w:val="004C0732"/>
    <w:rsid w:val="004C1209"/>
    <w:rsid w:val="004C1C0C"/>
    <w:rsid w:val="004C1DB0"/>
    <w:rsid w:val="004C3439"/>
    <w:rsid w:val="004C34CB"/>
    <w:rsid w:val="004C53CD"/>
    <w:rsid w:val="004C5D73"/>
    <w:rsid w:val="004C602F"/>
    <w:rsid w:val="004C6B29"/>
    <w:rsid w:val="004C6F13"/>
    <w:rsid w:val="004C727C"/>
    <w:rsid w:val="004C74B4"/>
    <w:rsid w:val="004C7E02"/>
    <w:rsid w:val="004D0353"/>
    <w:rsid w:val="004D11A2"/>
    <w:rsid w:val="004D11A3"/>
    <w:rsid w:val="004D169B"/>
    <w:rsid w:val="004D16DE"/>
    <w:rsid w:val="004D1E77"/>
    <w:rsid w:val="004D27F2"/>
    <w:rsid w:val="004D2C4F"/>
    <w:rsid w:val="004D2E6B"/>
    <w:rsid w:val="004D75F8"/>
    <w:rsid w:val="004D7E36"/>
    <w:rsid w:val="004E03B0"/>
    <w:rsid w:val="004E03D0"/>
    <w:rsid w:val="004E2810"/>
    <w:rsid w:val="004E6294"/>
    <w:rsid w:val="004E68A9"/>
    <w:rsid w:val="004E6F42"/>
    <w:rsid w:val="004E70F3"/>
    <w:rsid w:val="004F1187"/>
    <w:rsid w:val="004F1417"/>
    <w:rsid w:val="004F3081"/>
    <w:rsid w:val="004F4349"/>
    <w:rsid w:val="004F4761"/>
    <w:rsid w:val="004F7258"/>
    <w:rsid w:val="00500842"/>
    <w:rsid w:val="0050295C"/>
    <w:rsid w:val="00503C70"/>
    <w:rsid w:val="00505736"/>
    <w:rsid w:val="00510020"/>
    <w:rsid w:val="00512A77"/>
    <w:rsid w:val="00514067"/>
    <w:rsid w:val="00514293"/>
    <w:rsid w:val="005157C4"/>
    <w:rsid w:val="00515CE8"/>
    <w:rsid w:val="0051650C"/>
    <w:rsid w:val="005166A8"/>
    <w:rsid w:val="00516869"/>
    <w:rsid w:val="005221FD"/>
    <w:rsid w:val="00522C1C"/>
    <w:rsid w:val="005255A6"/>
    <w:rsid w:val="00526A31"/>
    <w:rsid w:val="00527575"/>
    <w:rsid w:val="005303CE"/>
    <w:rsid w:val="0053056A"/>
    <w:rsid w:val="0053237D"/>
    <w:rsid w:val="00534C0E"/>
    <w:rsid w:val="00535B65"/>
    <w:rsid w:val="00535DF1"/>
    <w:rsid w:val="00536C9C"/>
    <w:rsid w:val="00536D85"/>
    <w:rsid w:val="005430E1"/>
    <w:rsid w:val="00543344"/>
    <w:rsid w:val="00543F1A"/>
    <w:rsid w:val="00545983"/>
    <w:rsid w:val="0054628F"/>
    <w:rsid w:val="00546A03"/>
    <w:rsid w:val="00547123"/>
    <w:rsid w:val="00547EB4"/>
    <w:rsid w:val="005502F2"/>
    <w:rsid w:val="0055074D"/>
    <w:rsid w:val="005515BB"/>
    <w:rsid w:val="0055194E"/>
    <w:rsid w:val="00556240"/>
    <w:rsid w:val="0055790A"/>
    <w:rsid w:val="0056261E"/>
    <w:rsid w:val="00562B78"/>
    <w:rsid w:val="00563D6B"/>
    <w:rsid w:val="00563ED7"/>
    <w:rsid w:val="005674EB"/>
    <w:rsid w:val="0057061B"/>
    <w:rsid w:val="00570F48"/>
    <w:rsid w:val="00571E2F"/>
    <w:rsid w:val="0057306A"/>
    <w:rsid w:val="00573079"/>
    <w:rsid w:val="005739D7"/>
    <w:rsid w:val="00574E6B"/>
    <w:rsid w:val="00575E30"/>
    <w:rsid w:val="005765B2"/>
    <w:rsid w:val="00576E91"/>
    <w:rsid w:val="00580542"/>
    <w:rsid w:val="005826AB"/>
    <w:rsid w:val="00582A86"/>
    <w:rsid w:val="005870DB"/>
    <w:rsid w:val="00587AF8"/>
    <w:rsid w:val="00587ECE"/>
    <w:rsid w:val="00591258"/>
    <w:rsid w:val="00591FD0"/>
    <w:rsid w:val="0059240F"/>
    <w:rsid w:val="00594468"/>
    <w:rsid w:val="005945ED"/>
    <w:rsid w:val="00596F41"/>
    <w:rsid w:val="00597483"/>
    <w:rsid w:val="005A0489"/>
    <w:rsid w:val="005A161F"/>
    <w:rsid w:val="005A1FBF"/>
    <w:rsid w:val="005A4FAE"/>
    <w:rsid w:val="005A54B2"/>
    <w:rsid w:val="005A56A8"/>
    <w:rsid w:val="005A5AD5"/>
    <w:rsid w:val="005A75F2"/>
    <w:rsid w:val="005B0078"/>
    <w:rsid w:val="005B1751"/>
    <w:rsid w:val="005B3D7E"/>
    <w:rsid w:val="005B6547"/>
    <w:rsid w:val="005B7E4A"/>
    <w:rsid w:val="005C0EF2"/>
    <w:rsid w:val="005C1460"/>
    <w:rsid w:val="005C197F"/>
    <w:rsid w:val="005C222B"/>
    <w:rsid w:val="005C2AB1"/>
    <w:rsid w:val="005C2C9D"/>
    <w:rsid w:val="005C2D89"/>
    <w:rsid w:val="005C3308"/>
    <w:rsid w:val="005C3834"/>
    <w:rsid w:val="005C5597"/>
    <w:rsid w:val="005C5626"/>
    <w:rsid w:val="005C598E"/>
    <w:rsid w:val="005C6BCE"/>
    <w:rsid w:val="005C76F0"/>
    <w:rsid w:val="005C7884"/>
    <w:rsid w:val="005D0526"/>
    <w:rsid w:val="005D0A03"/>
    <w:rsid w:val="005D133C"/>
    <w:rsid w:val="005D1DD2"/>
    <w:rsid w:val="005D2A5F"/>
    <w:rsid w:val="005D2BE3"/>
    <w:rsid w:val="005D39C4"/>
    <w:rsid w:val="005D459B"/>
    <w:rsid w:val="005D5683"/>
    <w:rsid w:val="005D6B3C"/>
    <w:rsid w:val="005D75CD"/>
    <w:rsid w:val="005E0F45"/>
    <w:rsid w:val="005E169F"/>
    <w:rsid w:val="005E3420"/>
    <w:rsid w:val="005E47D4"/>
    <w:rsid w:val="005E500A"/>
    <w:rsid w:val="005E5D5B"/>
    <w:rsid w:val="005E630F"/>
    <w:rsid w:val="005E7838"/>
    <w:rsid w:val="005F02CF"/>
    <w:rsid w:val="005F0B11"/>
    <w:rsid w:val="005F0CCE"/>
    <w:rsid w:val="005F12EA"/>
    <w:rsid w:val="005F2671"/>
    <w:rsid w:val="005F4220"/>
    <w:rsid w:val="005F45BF"/>
    <w:rsid w:val="005F4C4C"/>
    <w:rsid w:val="005F4EFE"/>
    <w:rsid w:val="005F525C"/>
    <w:rsid w:val="005F6381"/>
    <w:rsid w:val="005F77A9"/>
    <w:rsid w:val="005F7FAC"/>
    <w:rsid w:val="00601657"/>
    <w:rsid w:val="00601ACE"/>
    <w:rsid w:val="00601C3A"/>
    <w:rsid w:val="00601C45"/>
    <w:rsid w:val="0060568A"/>
    <w:rsid w:val="00605A11"/>
    <w:rsid w:val="00607E3C"/>
    <w:rsid w:val="00610785"/>
    <w:rsid w:val="00611368"/>
    <w:rsid w:val="00612200"/>
    <w:rsid w:val="00612717"/>
    <w:rsid w:val="00614767"/>
    <w:rsid w:val="00615076"/>
    <w:rsid w:val="006164B9"/>
    <w:rsid w:val="0061703B"/>
    <w:rsid w:val="00617F67"/>
    <w:rsid w:val="006205D1"/>
    <w:rsid w:val="00620DAA"/>
    <w:rsid w:val="00621E23"/>
    <w:rsid w:val="00621FD0"/>
    <w:rsid w:val="00622B55"/>
    <w:rsid w:val="00623999"/>
    <w:rsid w:val="00624096"/>
    <w:rsid w:val="00624CC2"/>
    <w:rsid w:val="00625F75"/>
    <w:rsid w:val="006270A1"/>
    <w:rsid w:val="0063048F"/>
    <w:rsid w:val="00630D9A"/>
    <w:rsid w:val="00630EBD"/>
    <w:rsid w:val="0063358D"/>
    <w:rsid w:val="00633E38"/>
    <w:rsid w:val="006375D7"/>
    <w:rsid w:val="00637944"/>
    <w:rsid w:val="00640D24"/>
    <w:rsid w:val="00640D9C"/>
    <w:rsid w:val="00641F42"/>
    <w:rsid w:val="00644370"/>
    <w:rsid w:val="00645B2A"/>
    <w:rsid w:val="00653CE9"/>
    <w:rsid w:val="0065426C"/>
    <w:rsid w:val="00655EFE"/>
    <w:rsid w:val="00655F25"/>
    <w:rsid w:val="0065659D"/>
    <w:rsid w:val="0065690C"/>
    <w:rsid w:val="00656F60"/>
    <w:rsid w:val="006602DB"/>
    <w:rsid w:val="00661252"/>
    <w:rsid w:val="00663B06"/>
    <w:rsid w:val="006643E1"/>
    <w:rsid w:val="00672F1A"/>
    <w:rsid w:val="0067387C"/>
    <w:rsid w:val="00674D24"/>
    <w:rsid w:val="00675E04"/>
    <w:rsid w:val="00676074"/>
    <w:rsid w:val="0068055E"/>
    <w:rsid w:val="00680753"/>
    <w:rsid w:val="00680DA1"/>
    <w:rsid w:val="0068106B"/>
    <w:rsid w:val="0068149C"/>
    <w:rsid w:val="006816B6"/>
    <w:rsid w:val="00682449"/>
    <w:rsid w:val="00683973"/>
    <w:rsid w:val="00683CF8"/>
    <w:rsid w:val="0068665B"/>
    <w:rsid w:val="006910CB"/>
    <w:rsid w:val="0069187A"/>
    <w:rsid w:val="006918B4"/>
    <w:rsid w:val="00691DBC"/>
    <w:rsid w:val="006929FB"/>
    <w:rsid w:val="00692CBB"/>
    <w:rsid w:val="0069515E"/>
    <w:rsid w:val="006960BB"/>
    <w:rsid w:val="00697BB6"/>
    <w:rsid w:val="006A4E32"/>
    <w:rsid w:val="006A5BA3"/>
    <w:rsid w:val="006A5C4D"/>
    <w:rsid w:val="006A6408"/>
    <w:rsid w:val="006A75DA"/>
    <w:rsid w:val="006B5BE2"/>
    <w:rsid w:val="006B62E9"/>
    <w:rsid w:val="006C0966"/>
    <w:rsid w:val="006C1516"/>
    <w:rsid w:val="006C2B8B"/>
    <w:rsid w:val="006C479B"/>
    <w:rsid w:val="006C4C06"/>
    <w:rsid w:val="006C795B"/>
    <w:rsid w:val="006D1A94"/>
    <w:rsid w:val="006D1B19"/>
    <w:rsid w:val="006D2597"/>
    <w:rsid w:val="006D755D"/>
    <w:rsid w:val="006E09FE"/>
    <w:rsid w:val="006E127E"/>
    <w:rsid w:val="006E13C8"/>
    <w:rsid w:val="006E1954"/>
    <w:rsid w:val="006E1E93"/>
    <w:rsid w:val="006E2160"/>
    <w:rsid w:val="006E2FA9"/>
    <w:rsid w:val="006E3610"/>
    <w:rsid w:val="006E50F7"/>
    <w:rsid w:val="006E6DEA"/>
    <w:rsid w:val="006E7477"/>
    <w:rsid w:val="006F14C3"/>
    <w:rsid w:val="006F1643"/>
    <w:rsid w:val="006F251F"/>
    <w:rsid w:val="006F3124"/>
    <w:rsid w:val="006F3E68"/>
    <w:rsid w:val="006F3F70"/>
    <w:rsid w:val="006F4AA1"/>
    <w:rsid w:val="006F4AFC"/>
    <w:rsid w:val="006F7A0C"/>
    <w:rsid w:val="006F7EBD"/>
    <w:rsid w:val="007000D9"/>
    <w:rsid w:val="007030CE"/>
    <w:rsid w:val="007042D6"/>
    <w:rsid w:val="0070599F"/>
    <w:rsid w:val="00706465"/>
    <w:rsid w:val="00706BFA"/>
    <w:rsid w:val="00710A61"/>
    <w:rsid w:val="00710D1E"/>
    <w:rsid w:val="00714B31"/>
    <w:rsid w:val="00714D4C"/>
    <w:rsid w:val="0071713D"/>
    <w:rsid w:val="00717BA8"/>
    <w:rsid w:val="00717F7D"/>
    <w:rsid w:val="007204BE"/>
    <w:rsid w:val="00720E5A"/>
    <w:rsid w:val="0072106A"/>
    <w:rsid w:val="0072158B"/>
    <w:rsid w:val="00721D36"/>
    <w:rsid w:val="0072251E"/>
    <w:rsid w:val="00723FB2"/>
    <w:rsid w:val="0072749B"/>
    <w:rsid w:val="007275A5"/>
    <w:rsid w:val="0073290D"/>
    <w:rsid w:val="00734DEE"/>
    <w:rsid w:val="00735258"/>
    <w:rsid w:val="007371CF"/>
    <w:rsid w:val="007404C5"/>
    <w:rsid w:val="00740575"/>
    <w:rsid w:val="00740BD8"/>
    <w:rsid w:val="00740D60"/>
    <w:rsid w:val="00741488"/>
    <w:rsid w:val="00741727"/>
    <w:rsid w:val="007438F0"/>
    <w:rsid w:val="00745D69"/>
    <w:rsid w:val="00746194"/>
    <w:rsid w:val="007471A5"/>
    <w:rsid w:val="007500EE"/>
    <w:rsid w:val="00750431"/>
    <w:rsid w:val="00750DA7"/>
    <w:rsid w:val="007511AA"/>
    <w:rsid w:val="007529F4"/>
    <w:rsid w:val="0075342A"/>
    <w:rsid w:val="00753CB2"/>
    <w:rsid w:val="00754D00"/>
    <w:rsid w:val="0075797D"/>
    <w:rsid w:val="00757D9A"/>
    <w:rsid w:val="0076361D"/>
    <w:rsid w:val="00763945"/>
    <w:rsid w:val="0076422B"/>
    <w:rsid w:val="00766566"/>
    <w:rsid w:val="007671CA"/>
    <w:rsid w:val="00767C3B"/>
    <w:rsid w:val="00767E97"/>
    <w:rsid w:val="007702A9"/>
    <w:rsid w:val="00772309"/>
    <w:rsid w:val="007733AA"/>
    <w:rsid w:val="00773AFB"/>
    <w:rsid w:val="00774EAB"/>
    <w:rsid w:val="007762F6"/>
    <w:rsid w:val="00776342"/>
    <w:rsid w:val="00777430"/>
    <w:rsid w:val="007775ED"/>
    <w:rsid w:val="00781FDD"/>
    <w:rsid w:val="0078215F"/>
    <w:rsid w:val="00782DB9"/>
    <w:rsid w:val="007834EF"/>
    <w:rsid w:val="007842A2"/>
    <w:rsid w:val="007853E7"/>
    <w:rsid w:val="00785B54"/>
    <w:rsid w:val="00785C56"/>
    <w:rsid w:val="00786623"/>
    <w:rsid w:val="00790545"/>
    <w:rsid w:val="00792049"/>
    <w:rsid w:val="007923F1"/>
    <w:rsid w:val="00792565"/>
    <w:rsid w:val="00793F6A"/>
    <w:rsid w:val="00794EB8"/>
    <w:rsid w:val="00795AA2"/>
    <w:rsid w:val="007960E4"/>
    <w:rsid w:val="00796399"/>
    <w:rsid w:val="007A0003"/>
    <w:rsid w:val="007A3564"/>
    <w:rsid w:val="007A520A"/>
    <w:rsid w:val="007A695D"/>
    <w:rsid w:val="007A6AF2"/>
    <w:rsid w:val="007A76D4"/>
    <w:rsid w:val="007A7947"/>
    <w:rsid w:val="007B08DD"/>
    <w:rsid w:val="007B0EAB"/>
    <w:rsid w:val="007B1BFE"/>
    <w:rsid w:val="007B1D8D"/>
    <w:rsid w:val="007B2BA0"/>
    <w:rsid w:val="007B3B0D"/>
    <w:rsid w:val="007B41D0"/>
    <w:rsid w:val="007B502C"/>
    <w:rsid w:val="007B58C0"/>
    <w:rsid w:val="007B5B02"/>
    <w:rsid w:val="007B6F81"/>
    <w:rsid w:val="007C210E"/>
    <w:rsid w:val="007C21C6"/>
    <w:rsid w:val="007C34FD"/>
    <w:rsid w:val="007C4450"/>
    <w:rsid w:val="007C5AB4"/>
    <w:rsid w:val="007D0D88"/>
    <w:rsid w:val="007D1720"/>
    <w:rsid w:val="007D1E71"/>
    <w:rsid w:val="007D2F47"/>
    <w:rsid w:val="007D516A"/>
    <w:rsid w:val="007D7707"/>
    <w:rsid w:val="007E0C99"/>
    <w:rsid w:val="007E1173"/>
    <w:rsid w:val="007E2051"/>
    <w:rsid w:val="007E3EC7"/>
    <w:rsid w:val="007E63C4"/>
    <w:rsid w:val="007E6480"/>
    <w:rsid w:val="007E6CCD"/>
    <w:rsid w:val="007E7C7E"/>
    <w:rsid w:val="007F03C1"/>
    <w:rsid w:val="007F0511"/>
    <w:rsid w:val="007F1678"/>
    <w:rsid w:val="007F61BB"/>
    <w:rsid w:val="007F690F"/>
    <w:rsid w:val="007F6C50"/>
    <w:rsid w:val="00800424"/>
    <w:rsid w:val="00801F5B"/>
    <w:rsid w:val="00802AA7"/>
    <w:rsid w:val="00802F18"/>
    <w:rsid w:val="00804490"/>
    <w:rsid w:val="00804621"/>
    <w:rsid w:val="00806847"/>
    <w:rsid w:val="00806EB1"/>
    <w:rsid w:val="00807E7D"/>
    <w:rsid w:val="0081011C"/>
    <w:rsid w:val="00810345"/>
    <w:rsid w:val="00811264"/>
    <w:rsid w:val="00812AD6"/>
    <w:rsid w:val="00814477"/>
    <w:rsid w:val="0081507D"/>
    <w:rsid w:val="00815954"/>
    <w:rsid w:val="00815CFA"/>
    <w:rsid w:val="00816A83"/>
    <w:rsid w:val="00820139"/>
    <w:rsid w:val="0082045C"/>
    <w:rsid w:val="008207E9"/>
    <w:rsid w:val="00821922"/>
    <w:rsid w:val="008225D9"/>
    <w:rsid w:val="008237C0"/>
    <w:rsid w:val="00823BD0"/>
    <w:rsid w:val="00826A03"/>
    <w:rsid w:val="008276E2"/>
    <w:rsid w:val="00827D75"/>
    <w:rsid w:val="008301D9"/>
    <w:rsid w:val="00830270"/>
    <w:rsid w:val="0083136D"/>
    <w:rsid w:val="00831632"/>
    <w:rsid w:val="00832224"/>
    <w:rsid w:val="00832525"/>
    <w:rsid w:val="008336B9"/>
    <w:rsid w:val="00833710"/>
    <w:rsid w:val="00837CEF"/>
    <w:rsid w:val="00837DA1"/>
    <w:rsid w:val="00840301"/>
    <w:rsid w:val="00841A97"/>
    <w:rsid w:val="00841AF3"/>
    <w:rsid w:val="0085093F"/>
    <w:rsid w:val="008514DB"/>
    <w:rsid w:val="00853303"/>
    <w:rsid w:val="00854B69"/>
    <w:rsid w:val="00855348"/>
    <w:rsid w:val="0085550C"/>
    <w:rsid w:val="00856D52"/>
    <w:rsid w:val="00857811"/>
    <w:rsid w:val="008600B2"/>
    <w:rsid w:val="00861A56"/>
    <w:rsid w:val="00861DBD"/>
    <w:rsid w:val="008622E5"/>
    <w:rsid w:val="00863DEA"/>
    <w:rsid w:val="00865F3C"/>
    <w:rsid w:val="00866117"/>
    <w:rsid w:val="00866852"/>
    <w:rsid w:val="00866A6E"/>
    <w:rsid w:val="00867AB7"/>
    <w:rsid w:val="00871033"/>
    <w:rsid w:val="0087299B"/>
    <w:rsid w:val="008738D6"/>
    <w:rsid w:val="0088096A"/>
    <w:rsid w:val="008837E5"/>
    <w:rsid w:val="00886CEA"/>
    <w:rsid w:val="008912F3"/>
    <w:rsid w:val="0089189B"/>
    <w:rsid w:val="00892AB7"/>
    <w:rsid w:val="00893B24"/>
    <w:rsid w:val="00894326"/>
    <w:rsid w:val="00894E12"/>
    <w:rsid w:val="00894FFE"/>
    <w:rsid w:val="00896EBD"/>
    <w:rsid w:val="00896EC3"/>
    <w:rsid w:val="0089729E"/>
    <w:rsid w:val="0089791F"/>
    <w:rsid w:val="008A047A"/>
    <w:rsid w:val="008A1C6B"/>
    <w:rsid w:val="008A4669"/>
    <w:rsid w:val="008A493E"/>
    <w:rsid w:val="008A56ED"/>
    <w:rsid w:val="008A5AAE"/>
    <w:rsid w:val="008A6084"/>
    <w:rsid w:val="008A62D8"/>
    <w:rsid w:val="008A763A"/>
    <w:rsid w:val="008B1D53"/>
    <w:rsid w:val="008B2848"/>
    <w:rsid w:val="008B3644"/>
    <w:rsid w:val="008B4419"/>
    <w:rsid w:val="008B70C6"/>
    <w:rsid w:val="008B7C5F"/>
    <w:rsid w:val="008C187E"/>
    <w:rsid w:val="008C1C37"/>
    <w:rsid w:val="008C25B2"/>
    <w:rsid w:val="008C399B"/>
    <w:rsid w:val="008C4501"/>
    <w:rsid w:val="008C546F"/>
    <w:rsid w:val="008C6C25"/>
    <w:rsid w:val="008D007F"/>
    <w:rsid w:val="008D00D6"/>
    <w:rsid w:val="008D10E5"/>
    <w:rsid w:val="008D1CD6"/>
    <w:rsid w:val="008D2079"/>
    <w:rsid w:val="008D32FD"/>
    <w:rsid w:val="008D39E1"/>
    <w:rsid w:val="008D4984"/>
    <w:rsid w:val="008D4AD2"/>
    <w:rsid w:val="008D6EBC"/>
    <w:rsid w:val="008D75D6"/>
    <w:rsid w:val="008D77B3"/>
    <w:rsid w:val="008D7FD7"/>
    <w:rsid w:val="008E4398"/>
    <w:rsid w:val="008E6337"/>
    <w:rsid w:val="008E6414"/>
    <w:rsid w:val="008E79AC"/>
    <w:rsid w:val="008F2666"/>
    <w:rsid w:val="008F31E9"/>
    <w:rsid w:val="008F4455"/>
    <w:rsid w:val="008F4850"/>
    <w:rsid w:val="008F49EA"/>
    <w:rsid w:val="008F6B37"/>
    <w:rsid w:val="00900CDE"/>
    <w:rsid w:val="009019C9"/>
    <w:rsid w:val="0090228D"/>
    <w:rsid w:val="009031E2"/>
    <w:rsid w:val="00903A6F"/>
    <w:rsid w:val="0090595D"/>
    <w:rsid w:val="00905A7D"/>
    <w:rsid w:val="00906153"/>
    <w:rsid w:val="00906E5A"/>
    <w:rsid w:val="00907909"/>
    <w:rsid w:val="00910A05"/>
    <w:rsid w:val="0091186B"/>
    <w:rsid w:val="00911BCA"/>
    <w:rsid w:val="00912B8D"/>
    <w:rsid w:val="009143DA"/>
    <w:rsid w:val="00914841"/>
    <w:rsid w:val="00914988"/>
    <w:rsid w:val="00914B07"/>
    <w:rsid w:val="0091650D"/>
    <w:rsid w:val="0091742F"/>
    <w:rsid w:val="00917D4A"/>
    <w:rsid w:val="0092169C"/>
    <w:rsid w:val="00922374"/>
    <w:rsid w:val="00927C51"/>
    <w:rsid w:val="00927CF2"/>
    <w:rsid w:val="00930581"/>
    <w:rsid w:val="009306A3"/>
    <w:rsid w:val="009308F5"/>
    <w:rsid w:val="00932AFA"/>
    <w:rsid w:val="009356CF"/>
    <w:rsid w:val="00935C96"/>
    <w:rsid w:val="00935D5B"/>
    <w:rsid w:val="0094076A"/>
    <w:rsid w:val="00941107"/>
    <w:rsid w:val="00941FE3"/>
    <w:rsid w:val="0094231D"/>
    <w:rsid w:val="00945FA1"/>
    <w:rsid w:val="0094606F"/>
    <w:rsid w:val="00946612"/>
    <w:rsid w:val="0094717A"/>
    <w:rsid w:val="00947554"/>
    <w:rsid w:val="00950025"/>
    <w:rsid w:val="00952414"/>
    <w:rsid w:val="009524A5"/>
    <w:rsid w:val="00952779"/>
    <w:rsid w:val="0095359B"/>
    <w:rsid w:val="0095707F"/>
    <w:rsid w:val="00957BEF"/>
    <w:rsid w:val="009601B7"/>
    <w:rsid w:val="009606F4"/>
    <w:rsid w:val="00961551"/>
    <w:rsid w:val="00962B80"/>
    <w:rsid w:val="0096334B"/>
    <w:rsid w:val="009644F9"/>
    <w:rsid w:val="0096474A"/>
    <w:rsid w:val="00970255"/>
    <w:rsid w:val="00970F1E"/>
    <w:rsid w:val="00971753"/>
    <w:rsid w:val="00971AFF"/>
    <w:rsid w:val="00971B74"/>
    <w:rsid w:val="00973373"/>
    <w:rsid w:val="009739DE"/>
    <w:rsid w:val="00975022"/>
    <w:rsid w:val="009762C1"/>
    <w:rsid w:val="009801DB"/>
    <w:rsid w:val="0098084B"/>
    <w:rsid w:val="009821EE"/>
    <w:rsid w:val="009827B8"/>
    <w:rsid w:val="00982B3D"/>
    <w:rsid w:val="009844BB"/>
    <w:rsid w:val="0098640C"/>
    <w:rsid w:val="0098694F"/>
    <w:rsid w:val="009905A5"/>
    <w:rsid w:val="009923F4"/>
    <w:rsid w:val="009927A5"/>
    <w:rsid w:val="00993017"/>
    <w:rsid w:val="00993DA8"/>
    <w:rsid w:val="009943A9"/>
    <w:rsid w:val="0099613A"/>
    <w:rsid w:val="00996886"/>
    <w:rsid w:val="009A0E6D"/>
    <w:rsid w:val="009A12B5"/>
    <w:rsid w:val="009A13D4"/>
    <w:rsid w:val="009A2455"/>
    <w:rsid w:val="009A2937"/>
    <w:rsid w:val="009A2B49"/>
    <w:rsid w:val="009A4E20"/>
    <w:rsid w:val="009A66A2"/>
    <w:rsid w:val="009A7E45"/>
    <w:rsid w:val="009B0025"/>
    <w:rsid w:val="009B33E1"/>
    <w:rsid w:val="009B35A0"/>
    <w:rsid w:val="009B3FE0"/>
    <w:rsid w:val="009B42EF"/>
    <w:rsid w:val="009B5CE4"/>
    <w:rsid w:val="009B6B1E"/>
    <w:rsid w:val="009C0708"/>
    <w:rsid w:val="009C07D8"/>
    <w:rsid w:val="009C14C5"/>
    <w:rsid w:val="009C3434"/>
    <w:rsid w:val="009C3784"/>
    <w:rsid w:val="009C48A8"/>
    <w:rsid w:val="009C7403"/>
    <w:rsid w:val="009C74A9"/>
    <w:rsid w:val="009C7DEB"/>
    <w:rsid w:val="009D43C5"/>
    <w:rsid w:val="009D487E"/>
    <w:rsid w:val="009D496E"/>
    <w:rsid w:val="009D5089"/>
    <w:rsid w:val="009D6073"/>
    <w:rsid w:val="009D6739"/>
    <w:rsid w:val="009D71DB"/>
    <w:rsid w:val="009D73FC"/>
    <w:rsid w:val="009E1C74"/>
    <w:rsid w:val="009E2537"/>
    <w:rsid w:val="009E2BBA"/>
    <w:rsid w:val="009E3254"/>
    <w:rsid w:val="009E37C0"/>
    <w:rsid w:val="009E5BE1"/>
    <w:rsid w:val="009E5EB8"/>
    <w:rsid w:val="009E6ECF"/>
    <w:rsid w:val="009F0AB8"/>
    <w:rsid w:val="009F3A78"/>
    <w:rsid w:val="009F4319"/>
    <w:rsid w:val="009F43B1"/>
    <w:rsid w:val="009F4C1A"/>
    <w:rsid w:val="009F549A"/>
    <w:rsid w:val="009F56A2"/>
    <w:rsid w:val="009F77F8"/>
    <w:rsid w:val="009F7845"/>
    <w:rsid w:val="00A00B39"/>
    <w:rsid w:val="00A0180A"/>
    <w:rsid w:val="00A01E3E"/>
    <w:rsid w:val="00A02B49"/>
    <w:rsid w:val="00A03175"/>
    <w:rsid w:val="00A04220"/>
    <w:rsid w:val="00A07BAD"/>
    <w:rsid w:val="00A11334"/>
    <w:rsid w:val="00A11D71"/>
    <w:rsid w:val="00A120CF"/>
    <w:rsid w:val="00A12C97"/>
    <w:rsid w:val="00A12DAC"/>
    <w:rsid w:val="00A1612B"/>
    <w:rsid w:val="00A17F83"/>
    <w:rsid w:val="00A2063D"/>
    <w:rsid w:val="00A20BC1"/>
    <w:rsid w:val="00A2118A"/>
    <w:rsid w:val="00A21606"/>
    <w:rsid w:val="00A223F7"/>
    <w:rsid w:val="00A246B5"/>
    <w:rsid w:val="00A25159"/>
    <w:rsid w:val="00A2648E"/>
    <w:rsid w:val="00A27168"/>
    <w:rsid w:val="00A279DC"/>
    <w:rsid w:val="00A304B0"/>
    <w:rsid w:val="00A321D9"/>
    <w:rsid w:val="00A32B1C"/>
    <w:rsid w:val="00A32C6C"/>
    <w:rsid w:val="00A33D81"/>
    <w:rsid w:val="00A33DBE"/>
    <w:rsid w:val="00A343D1"/>
    <w:rsid w:val="00A344D1"/>
    <w:rsid w:val="00A345AD"/>
    <w:rsid w:val="00A34964"/>
    <w:rsid w:val="00A35868"/>
    <w:rsid w:val="00A3673C"/>
    <w:rsid w:val="00A368AF"/>
    <w:rsid w:val="00A36C22"/>
    <w:rsid w:val="00A408BD"/>
    <w:rsid w:val="00A42173"/>
    <w:rsid w:val="00A4244F"/>
    <w:rsid w:val="00A45A64"/>
    <w:rsid w:val="00A45EC1"/>
    <w:rsid w:val="00A53ED7"/>
    <w:rsid w:val="00A540B4"/>
    <w:rsid w:val="00A54367"/>
    <w:rsid w:val="00A56D99"/>
    <w:rsid w:val="00A57F1A"/>
    <w:rsid w:val="00A57FC5"/>
    <w:rsid w:val="00A6415A"/>
    <w:rsid w:val="00A648C4"/>
    <w:rsid w:val="00A65DEA"/>
    <w:rsid w:val="00A662CC"/>
    <w:rsid w:val="00A6687F"/>
    <w:rsid w:val="00A67813"/>
    <w:rsid w:val="00A7115D"/>
    <w:rsid w:val="00A71687"/>
    <w:rsid w:val="00A732A4"/>
    <w:rsid w:val="00A735CC"/>
    <w:rsid w:val="00A73E3B"/>
    <w:rsid w:val="00A74671"/>
    <w:rsid w:val="00A763AF"/>
    <w:rsid w:val="00A764E3"/>
    <w:rsid w:val="00A77A55"/>
    <w:rsid w:val="00A82192"/>
    <w:rsid w:val="00A85E36"/>
    <w:rsid w:val="00A86C73"/>
    <w:rsid w:val="00A93795"/>
    <w:rsid w:val="00A942EC"/>
    <w:rsid w:val="00A958B6"/>
    <w:rsid w:val="00A95AB0"/>
    <w:rsid w:val="00A9691B"/>
    <w:rsid w:val="00AA11BC"/>
    <w:rsid w:val="00AA19F3"/>
    <w:rsid w:val="00AA3B3B"/>
    <w:rsid w:val="00AA4673"/>
    <w:rsid w:val="00AA51FC"/>
    <w:rsid w:val="00AA5C85"/>
    <w:rsid w:val="00AA6E0A"/>
    <w:rsid w:val="00AA72C0"/>
    <w:rsid w:val="00AB10AC"/>
    <w:rsid w:val="00AB22BE"/>
    <w:rsid w:val="00AB3176"/>
    <w:rsid w:val="00AB3203"/>
    <w:rsid w:val="00AB48B0"/>
    <w:rsid w:val="00AB5346"/>
    <w:rsid w:val="00AB571F"/>
    <w:rsid w:val="00AB5DB2"/>
    <w:rsid w:val="00AB6444"/>
    <w:rsid w:val="00AC033F"/>
    <w:rsid w:val="00AC06C5"/>
    <w:rsid w:val="00AC12CD"/>
    <w:rsid w:val="00AC145E"/>
    <w:rsid w:val="00AC1DB3"/>
    <w:rsid w:val="00AC2178"/>
    <w:rsid w:val="00AC36C6"/>
    <w:rsid w:val="00AC3C1D"/>
    <w:rsid w:val="00AC4818"/>
    <w:rsid w:val="00AC63EE"/>
    <w:rsid w:val="00AC7668"/>
    <w:rsid w:val="00AD1C6B"/>
    <w:rsid w:val="00AD35D0"/>
    <w:rsid w:val="00AD3AE9"/>
    <w:rsid w:val="00AD51EC"/>
    <w:rsid w:val="00AD7A3E"/>
    <w:rsid w:val="00AE0F25"/>
    <w:rsid w:val="00AE2D01"/>
    <w:rsid w:val="00AE5CC7"/>
    <w:rsid w:val="00AE6A5D"/>
    <w:rsid w:val="00AE7DD9"/>
    <w:rsid w:val="00AE7E05"/>
    <w:rsid w:val="00AF273F"/>
    <w:rsid w:val="00AF3561"/>
    <w:rsid w:val="00AF37BA"/>
    <w:rsid w:val="00AF3E80"/>
    <w:rsid w:val="00AF5515"/>
    <w:rsid w:val="00AF6F77"/>
    <w:rsid w:val="00B00DC5"/>
    <w:rsid w:val="00B018C0"/>
    <w:rsid w:val="00B01F63"/>
    <w:rsid w:val="00B0222B"/>
    <w:rsid w:val="00B031AA"/>
    <w:rsid w:val="00B032F4"/>
    <w:rsid w:val="00B037AA"/>
    <w:rsid w:val="00B04DAB"/>
    <w:rsid w:val="00B052FC"/>
    <w:rsid w:val="00B06931"/>
    <w:rsid w:val="00B075EE"/>
    <w:rsid w:val="00B1155B"/>
    <w:rsid w:val="00B12ADA"/>
    <w:rsid w:val="00B12E21"/>
    <w:rsid w:val="00B14679"/>
    <w:rsid w:val="00B14C1D"/>
    <w:rsid w:val="00B1532E"/>
    <w:rsid w:val="00B17A2D"/>
    <w:rsid w:val="00B2017F"/>
    <w:rsid w:val="00B204D3"/>
    <w:rsid w:val="00B21773"/>
    <w:rsid w:val="00B23EB3"/>
    <w:rsid w:val="00B242C2"/>
    <w:rsid w:val="00B24555"/>
    <w:rsid w:val="00B24A5C"/>
    <w:rsid w:val="00B2679D"/>
    <w:rsid w:val="00B309F9"/>
    <w:rsid w:val="00B30D6C"/>
    <w:rsid w:val="00B31662"/>
    <w:rsid w:val="00B3220A"/>
    <w:rsid w:val="00B33C6B"/>
    <w:rsid w:val="00B34007"/>
    <w:rsid w:val="00B35116"/>
    <w:rsid w:val="00B35FE1"/>
    <w:rsid w:val="00B403F8"/>
    <w:rsid w:val="00B411B4"/>
    <w:rsid w:val="00B413F8"/>
    <w:rsid w:val="00B444F3"/>
    <w:rsid w:val="00B46363"/>
    <w:rsid w:val="00B46376"/>
    <w:rsid w:val="00B4698C"/>
    <w:rsid w:val="00B507EE"/>
    <w:rsid w:val="00B51FFA"/>
    <w:rsid w:val="00B528D2"/>
    <w:rsid w:val="00B52AB3"/>
    <w:rsid w:val="00B52F8B"/>
    <w:rsid w:val="00B60A3A"/>
    <w:rsid w:val="00B60F69"/>
    <w:rsid w:val="00B6106B"/>
    <w:rsid w:val="00B620FD"/>
    <w:rsid w:val="00B640BC"/>
    <w:rsid w:val="00B641B1"/>
    <w:rsid w:val="00B642EE"/>
    <w:rsid w:val="00B64460"/>
    <w:rsid w:val="00B649FD"/>
    <w:rsid w:val="00B65E0A"/>
    <w:rsid w:val="00B66591"/>
    <w:rsid w:val="00B66A0F"/>
    <w:rsid w:val="00B6741B"/>
    <w:rsid w:val="00B72C3C"/>
    <w:rsid w:val="00B73EDF"/>
    <w:rsid w:val="00B7556E"/>
    <w:rsid w:val="00B7650C"/>
    <w:rsid w:val="00B80190"/>
    <w:rsid w:val="00B81C54"/>
    <w:rsid w:val="00B83A0C"/>
    <w:rsid w:val="00B8454D"/>
    <w:rsid w:val="00B850D7"/>
    <w:rsid w:val="00B85ED6"/>
    <w:rsid w:val="00B86979"/>
    <w:rsid w:val="00B8790F"/>
    <w:rsid w:val="00B91164"/>
    <w:rsid w:val="00B916DF"/>
    <w:rsid w:val="00B929DB"/>
    <w:rsid w:val="00B9399B"/>
    <w:rsid w:val="00B94713"/>
    <w:rsid w:val="00B9528D"/>
    <w:rsid w:val="00B978BD"/>
    <w:rsid w:val="00BA54F2"/>
    <w:rsid w:val="00BA6167"/>
    <w:rsid w:val="00BA728F"/>
    <w:rsid w:val="00BA7E71"/>
    <w:rsid w:val="00BB047B"/>
    <w:rsid w:val="00BB0D4C"/>
    <w:rsid w:val="00BB2F58"/>
    <w:rsid w:val="00BB2F7C"/>
    <w:rsid w:val="00BB3FE2"/>
    <w:rsid w:val="00BB5023"/>
    <w:rsid w:val="00BB7791"/>
    <w:rsid w:val="00BB7B05"/>
    <w:rsid w:val="00BC04E0"/>
    <w:rsid w:val="00BC1B5D"/>
    <w:rsid w:val="00BC2CAD"/>
    <w:rsid w:val="00BC3DD9"/>
    <w:rsid w:val="00BC4690"/>
    <w:rsid w:val="00BC4DB1"/>
    <w:rsid w:val="00BC6024"/>
    <w:rsid w:val="00BD0937"/>
    <w:rsid w:val="00BD22B2"/>
    <w:rsid w:val="00BD2835"/>
    <w:rsid w:val="00BD2A71"/>
    <w:rsid w:val="00BD3A29"/>
    <w:rsid w:val="00BD4991"/>
    <w:rsid w:val="00BD5B82"/>
    <w:rsid w:val="00BD67F4"/>
    <w:rsid w:val="00BD72B5"/>
    <w:rsid w:val="00BD7D04"/>
    <w:rsid w:val="00BE034D"/>
    <w:rsid w:val="00BE0372"/>
    <w:rsid w:val="00BE177F"/>
    <w:rsid w:val="00BE465E"/>
    <w:rsid w:val="00BE5755"/>
    <w:rsid w:val="00BE5C75"/>
    <w:rsid w:val="00BE5D7C"/>
    <w:rsid w:val="00BE606B"/>
    <w:rsid w:val="00BE60EC"/>
    <w:rsid w:val="00BE79B2"/>
    <w:rsid w:val="00BE7BB1"/>
    <w:rsid w:val="00BF0C38"/>
    <w:rsid w:val="00BF16B8"/>
    <w:rsid w:val="00BF262E"/>
    <w:rsid w:val="00BF2708"/>
    <w:rsid w:val="00BF2892"/>
    <w:rsid w:val="00BF29D6"/>
    <w:rsid w:val="00BF45F6"/>
    <w:rsid w:val="00C0018F"/>
    <w:rsid w:val="00C00346"/>
    <w:rsid w:val="00C0149F"/>
    <w:rsid w:val="00C01C33"/>
    <w:rsid w:val="00C06B6D"/>
    <w:rsid w:val="00C07A54"/>
    <w:rsid w:val="00C12423"/>
    <w:rsid w:val="00C13093"/>
    <w:rsid w:val="00C14C64"/>
    <w:rsid w:val="00C14CE5"/>
    <w:rsid w:val="00C14F11"/>
    <w:rsid w:val="00C151EA"/>
    <w:rsid w:val="00C15346"/>
    <w:rsid w:val="00C158A6"/>
    <w:rsid w:val="00C15F5A"/>
    <w:rsid w:val="00C16AB4"/>
    <w:rsid w:val="00C1705B"/>
    <w:rsid w:val="00C17095"/>
    <w:rsid w:val="00C17CD3"/>
    <w:rsid w:val="00C20D30"/>
    <w:rsid w:val="00C21AEE"/>
    <w:rsid w:val="00C21E4C"/>
    <w:rsid w:val="00C24FBA"/>
    <w:rsid w:val="00C260AE"/>
    <w:rsid w:val="00C26128"/>
    <w:rsid w:val="00C26362"/>
    <w:rsid w:val="00C26D58"/>
    <w:rsid w:val="00C3153B"/>
    <w:rsid w:val="00C31DAA"/>
    <w:rsid w:val="00C32898"/>
    <w:rsid w:val="00C32A94"/>
    <w:rsid w:val="00C34719"/>
    <w:rsid w:val="00C361E0"/>
    <w:rsid w:val="00C3637A"/>
    <w:rsid w:val="00C364E1"/>
    <w:rsid w:val="00C370DB"/>
    <w:rsid w:val="00C37845"/>
    <w:rsid w:val="00C4010D"/>
    <w:rsid w:val="00C42627"/>
    <w:rsid w:val="00C42DCA"/>
    <w:rsid w:val="00C43465"/>
    <w:rsid w:val="00C436C4"/>
    <w:rsid w:val="00C47F8B"/>
    <w:rsid w:val="00C50B6B"/>
    <w:rsid w:val="00C5111A"/>
    <w:rsid w:val="00C51B86"/>
    <w:rsid w:val="00C526A9"/>
    <w:rsid w:val="00C529ED"/>
    <w:rsid w:val="00C53C33"/>
    <w:rsid w:val="00C53CB7"/>
    <w:rsid w:val="00C55A9F"/>
    <w:rsid w:val="00C56291"/>
    <w:rsid w:val="00C57419"/>
    <w:rsid w:val="00C57467"/>
    <w:rsid w:val="00C61003"/>
    <w:rsid w:val="00C62610"/>
    <w:rsid w:val="00C6506D"/>
    <w:rsid w:val="00C658B6"/>
    <w:rsid w:val="00C66D25"/>
    <w:rsid w:val="00C66ECA"/>
    <w:rsid w:val="00C67DB9"/>
    <w:rsid w:val="00C701DF"/>
    <w:rsid w:val="00C70A0C"/>
    <w:rsid w:val="00C763A4"/>
    <w:rsid w:val="00C77911"/>
    <w:rsid w:val="00C77C82"/>
    <w:rsid w:val="00C818AB"/>
    <w:rsid w:val="00C83A6E"/>
    <w:rsid w:val="00C84498"/>
    <w:rsid w:val="00C84DBC"/>
    <w:rsid w:val="00C85D77"/>
    <w:rsid w:val="00C86045"/>
    <w:rsid w:val="00C8649D"/>
    <w:rsid w:val="00C9026A"/>
    <w:rsid w:val="00C908CD"/>
    <w:rsid w:val="00C9241B"/>
    <w:rsid w:val="00C92428"/>
    <w:rsid w:val="00C92C7F"/>
    <w:rsid w:val="00C9415B"/>
    <w:rsid w:val="00C9426A"/>
    <w:rsid w:val="00C95555"/>
    <w:rsid w:val="00C97545"/>
    <w:rsid w:val="00C977D3"/>
    <w:rsid w:val="00CA12CF"/>
    <w:rsid w:val="00CA17A2"/>
    <w:rsid w:val="00CA3E89"/>
    <w:rsid w:val="00CA3FEC"/>
    <w:rsid w:val="00CA5A50"/>
    <w:rsid w:val="00CA72B1"/>
    <w:rsid w:val="00CA7FBC"/>
    <w:rsid w:val="00CB0659"/>
    <w:rsid w:val="00CB069A"/>
    <w:rsid w:val="00CB1EBD"/>
    <w:rsid w:val="00CB681A"/>
    <w:rsid w:val="00CB77BA"/>
    <w:rsid w:val="00CC05C8"/>
    <w:rsid w:val="00CC15D2"/>
    <w:rsid w:val="00CC1907"/>
    <w:rsid w:val="00CC1B85"/>
    <w:rsid w:val="00CC1CD2"/>
    <w:rsid w:val="00CC2BBE"/>
    <w:rsid w:val="00CC623A"/>
    <w:rsid w:val="00CC7967"/>
    <w:rsid w:val="00CD0CBF"/>
    <w:rsid w:val="00CD215B"/>
    <w:rsid w:val="00CD5085"/>
    <w:rsid w:val="00CD59CE"/>
    <w:rsid w:val="00CD7208"/>
    <w:rsid w:val="00CD73D5"/>
    <w:rsid w:val="00CE1CBD"/>
    <w:rsid w:val="00CE20CD"/>
    <w:rsid w:val="00CE302E"/>
    <w:rsid w:val="00CE4A92"/>
    <w:rsid w:val="00CE5990"/>
    <w:rsid w:val="00CE60DF"/>
    <w:rsid w:val="00CE6F94"/>
    <w:rsid w:val="00CF04B0"/>
    <w:rsid w:val="00CF1527"/>
    <w:rsid w:val="00CF1AE6"/>
    <w:rsid w:val="00CF223C"/>
    <w:rsid w:val="00CF2F41"/>
    <w:rsid w:val="00CF4D8B"/>
    <w:rsid w:val="00CF5D81"/>
    <w:rsid w:val="00CF71D9"/>
    <w:rsid w:val="00CF7555"/>
    <w:rsid w:val="00D00452"/>
    <w:rsid w:val="00D00722"/>
    <w:rsid w:val="00D01657"/>
    <w:rsid w:val="00D02E28"/>
    <w:rsid w:val="00D040B7"/>
    <w:rsid w:val="00D053E8"/>
    <w:rsid w:val="00D05E78"/>
    <w:rsid w:val="00D06728"/>
    <w:rsid w:val="00D11319"/>
    <w:rsid w:val="00D12F91"/>
    <w:rsid w:val="00D140C2"/>
    <w:rsid w:val="00D14D71"/>
    <w:rsid w:val="00D16904"/>
    <w:rsid w:val="00D17D2E"/>
    <w:rsid w:val="00D201FC"/>
    <w:rsid w:val="00D21080"/>
    <w:rsid w:val="00D2343E"/>
    <w:rsid w:val="00D23479"/>
    <w:rsid w:val="00D23C36"/>
    <w:rsid w:val="00D24D87"/>
    <w:rsid w:val="00D2566E"/>
    <w:rsid w:val="00D2584D"/>
    <w:rsid w:val="00D3043B"/>
    <w:rsid w:val="00D30778"/>
    <w:rsid w:val="00D317CB"/>
    <w:rsid w:val="00D34D0D"/>
    <w:rsid w:val="00D350C6"/>
    <w:rsid w:val="00D35522"/>
    <w:rsid w:val="00D36BA7"/>
    <w:rsid w:val="00D375AD"/>
    <w:rsid w:val="00D402F1"/>
    <w:rsid w:val="00D40DD1"/>
    <w:rsid w:val="00D42809"/>
    <w:rsid w:val="00D42A0C"/>
    <w:rsid w:val="00D43EEB"/>
    <w:rsid w:val="00D44790"/>
    <w:rsid w:val="00D460B4"/>
    <w:rsid w:val="00D478CA"/>
    <w:rsid w:val="00D51803"/>
    <w:rsid w:val="00D52E93"/>
    <w:rsid w:val="00D52F7D"/>
    <w:rsid w:val="00D567A4"/>
    <w:rsid w:val="00D57BD2"/>
    <w:rsid w:val="00D60629"/>
    <w:rsid w:val="00D60677"/>
    <w:rsid w:val="00D607E2"/>
    <w:rsid w:val="00D62FAE"/>
    <w:rsid w:val="00D65C3F"/>
    <w:rsid w:val="00D66D58"/>
    <w:rsid w:val="00D71174"/>
    <w:rsid w:val="00D72718"/>
    <w:rsid w:val="00D729E9"/>
    <w:rsid w:val="00D73689"/>
    <w:rsid w:val="00D758A9"/>
    <w:rsid w:val="00D771F4"/>
    <w:rsid w:val="00D779D2"/>
    <w:rsid w:val="00D828EA"/>
    <w:rsid w:val="00D856B5"/>
    <w:rsid w:val="00D861F5"/>
    <w:rsid w:val="00D86BD9"/>
    <w:rsid w:val="00D875B8"/>
    <w:rsid w:val="00D900E8"/>
    <w:rsid w:val="00D90825"/>
    <w:rsid w:val="00D9097B"/>
    <w:rsid w:val="00D90CE9"/>
    <w:rsid w:val="00D928B1"/>
    <w:rsid w:val="00D92AC3"/>
    <w:rsid w:val="00D95C47"/>
    <w:rsid w:val="00D966D3"/>
    <w:rsid w:val="00D97BF1"/>
    <w:rsid w:val="00DA34C6"/>
    <w:rsid w:val="00DA383E"/>
    <w:rsid w:val="00DA3FAA"/>
    <w:rsid w:val="00DA4379"/>
    <w:rsid w:val="00DA43F3"/>
    <w:rsid w:val="00DA45DB"/>
    <w:rsid w:val="00DA475A"/>
    <w:rsid w:val="00DA7045"/>
    <w:rsid w:val="00DA785A"/>
    <w:rsid w:val="00DB07CA"/>
    <w:rsid w:val="00DB110B"/>
    <w:rsid w:val="00DB2D3D"/>
    <w:rsid w:val="00DB3B08"/>
    <w:rsid w:val="00DB4094"/>
    <w:rsid w:val="00DB6128"/>
    <w:rsid w:val="00DB65C7"/>
    <w:rsid w:val="00DC01D3"/>
    <w:rsid w:val="00DC0DE6"/>
    <w:rsid w:val="00DC1CBD"/>
    <w:rsid w:val="00DC3C54"/>
    <w:rsid w:val="00DC5311"/>
    <w:rsid w:val="00DC56E2"/>
    <w:rsid w:val="00DC5FEE"/>
    <w:rsid w:val="00DC6B5C"/>
    <w:rsid w:val="00DC6C79"/>
    <w:rsid w:val="00DC6D24"/>
    <w:rsid w:val="00DD0BC0"/>
    <w:rsid w:val="00DD2403"/>
    <w:rsid w:val="00DD2457"/>
    <w:rsid w:val="00DD5A08"/>
    <w:rsid w:val="00DD5D26"/>
    <w:rsid w:val="00DE0B1A"/>
    <w:rsid w:val="00DE761C"/>
    <w:rsid w:val="00DE783D"/>
    <w:rsid w:val="00DE7D53"/>
    <w:rsid w:val="00DE7D81"/>
    <w:rsid w:val="00DF1471"/>
    <w:rsid w:val="00DF2363"/>
    <w:rsid w:val="00DF43D3"/>
    <w:rsid w:val="00DF4613"/>
    <w:rsid w:val="00DF54C9"/>
    <w:rsid w:val="00DF71B9"/>
    <w:rsid w:val="00DF7E11"/>
    <w:rsid w:val="00E00189"/>
    <w:rsid w:val="00E008FA"/>
    <w:rsid w:val="00E00A63"/>
    <w:rsid w:val="00E017F8"/>
    <w:rsid w:val="00E01AC4"/>
    <w:rsid w:val="00E01F52"/>
    <w:rsid w:val="00E02177"/>
    <w:rsid w:val="00E02236"/>
    <w:rsid w:val="00E03577"/>
    <w:rsid w:val="00E037A0"/>
    <w:rsid w:val="00E04BA1"/>
    <w:rsid w:val="00E04DAF"/>
    <w:rsid w:val="00E04E89"/>
    <w:rsid w:val="00E04F88"/>
    <w:rsid w:val="00E054A7"/>
    <w:rsid w:val="00E05CDE"/>
    <w:rsid w:val="00E073CC"/>
    <w:rsid w:val="00E07F92"/>
    <w:rsid w:val="00E1044F"/>
    <w:rsid w:val="00E1068A"/>
    <w:rsid w:val="00E10E08"/>
    <w:rsid w:val="00E119EE"/>
    <w:rsid w:val="00E12278"/>
    <w:rsid w:val="00E12585"/>
    <w:rsid w:val="00E125B8"/>
    <w:rsid w:val="00E1266E"/>
    <w:rsid w:val="00E12763"/>
    <w:rsid w:val="00E1303C"/>
    <w:rsid w:val="00E15282"/>
    <w:rsid w:val="00E154EC"/>
    <w:rsid w:val="00E15FC8"/>
    <w:rsid w:val="00E20BAD"/>
    <w:rsid w:val="00E2394D"/>
    <w:rsid w:val="00E23E31"/>
    <w:rsid w:val="00E23E75"/>
    <w:rsid w:val="00E25493"/>
    <w:rsid w:val="00E271E5"/>
    <w:rsid w:val="00E27C02"/>
    <w:rsid w:val="00E27F39"/>
    <w:rsid w:val="00E3113A"/>
    <w:rsid w:val="00E3160A"/>
    <w:rsid w:val="00E32ACB"/>
    <w:rsid w:val="00E33D92"/>
    <w:rsid w:val="00E41BC2"/>
    <w:rsid w:val="00E41BEE"/>
    <w:rsid w:val="00E43F5D"/>
    <w:rsid w:val="00E44BD9"/>
    <w:rsid w:val="00E44C29"/>
    <w:rsid w:val="00E461FE"/>
    <w:rsid w:val="00E47198"/>
    <w:rsid w:val="00E50D4D"/>
    <w:rsid w:val="00E51136"/>
    <w:rsid w:val="00E5141F"/>
    <w:rsid w:val="00E52561"/>
    <w:rsid w:val="00E53FAE"/>
    <w:rsid w:val="00E619C3"/>
    <w:rsid w:val="00E61E01"/>
    <w:rsid w:val="00E62AE0"/>
    <w:rsid w:val="00E63C6C"/>
    <w:rsid w:val="00E64420"/>
    <w:rsid w:val="00E65052"/>
    <w:rsid w:val="00E65A8D"/>
    <w:rsid w:val="00E66228"/>
    <w:rsid w:val="00E70365"/>
    <w:rsid w:val="00E70ADB"/>
    <w:rsid w:val="00E711E4"/>
    <w:rsid w:val="00E71AAE"/>
    <w:rsid w:val="00E721F3"/>
    <w:rsid w:val="00E72A65"/>
    <w:rsid w:val="00E74243"/>
    <w:rsid w:val="00E74C67"/>
    <w:rsid w:val="00E810CA"/>
    <w:rsid w:val="00E815EB"/>
    <w:rsid w:val="00E82422"/>
    <w:rsid w:val="00E82B80"/>
    <w:rsid w:val="00E83722"/>
    <w:rsid w:val="00E8403B"/>
    <w:rsid w:val="00E8452C"/>
    <w:rsid w:val="00E847E1"/>
    <w:rsid w:val="00E84D93"/>
    <w:rsid w:val="00E850B3"/>
    <w:rsid w:val="00E91B57"/>
    <w:rsid w:val="00E935EA"/>
    <w:rsid w:val="00E9486D"/>
    <w:rsid w:val="00E948CD"/>
    <w:rsid w:val="00E94CB3"/>
    <w:rsid w:val="00E95D9F"/>
    <w:rsid w:val="00EA1821"/>
    <w:rsid w:val="00EA2781"/>
    <w:rsid w:val="00EA27A4"/>
    <w:rsid w:val="00EA2B80"/>
    <w:rsid w:val="00EA370E"/>
    <w:rsid w:val="00EA3F80"/>
    <w:rsid w:val="00EA42ED"/>
    <w:rsid w:val="00EA4960"/>
    <w:rsid w:val="00EA501E"/>
    <w:rsid w:val="00EA5F3A"/>
    <w:rsid w:val="00EA5F71"/>
    <w:rsid w:val="00EA67C2"/>
    <w:rsid w:val="00EB28CA"/>
    <w:rsid w:val="00EB30D8"/>
    <w:rsid w:val="00EB329F"/>
    <w:rsid w:val="00EB394B"/>
    <w:rsid w:val="00EB5323"/>
    <w:rsid w:val="00EB532E"/>
    <w:rsid w:val="00EB540C"/>
    <w:rsid w:val="00EB591E"/>
    <w:rsid w:val="00EB625D"/>
    <w:rsid w:val="00EB7B0E"/>
    <w:rsid w:val="00EC1DA1"/>
    <w:rsid w:val="00EC20C0"/>
    <w:rsid w:val="00EC3579"/>
    <w:rsid w:val="00EC364A"/>
    <w:rsid w:val="00EC4176"/>
    <w:rsid w:val="00EC513D"/>
    <w:rsid w:val="00EC545C"/>
    <w:rsid w:val="00EC70A9"/>
    <w:rsid w:val="00EC7849"/>
    <w:rsid w:val="00ED016E"/>
    <w:rsid w:val="00ED0871"/>
    <w:rsid w:val="00ED16A4"/>
    <w:rsid w:val="00ED23CF"/>
    <w:rsid w:val="00ED41B4"/>
    <w:rsid w:val="00ED529C"/>
    <w:rsid w:val="00ED60DF"/>
    <w:rsid w:val="00ED6729"/>
    <w:rsid w:val="00ED6FC9"/>
    <w:rsid w:val="00ED7ADE"/>
    <w:rsid w:val="00ED7D4F"/>
    <w:rsid w:val="00ED7F15"/>
    <w:rsid w:val="00EE31C3"/>
    <w:rsid w:val="00EE33A3"/>
    <w:rsid w:val="00EE3804"/>
    <w:rsid w:val="00EE4519"/>
    <w:rsid w:val="00EE4FC2"/>
    <w:rsid w:val="00EE5054"/>
    <w:rsid w:val="00EE5A85"/>
    <w:rsid w:val="00EE6D8C"/>
    <w:rsid w:val="00EE7377"/>
    <w:rsid w:val="00EF343F"/>
    <w:rsid w:val="00EF59C2"/>
    <w:rsid w:val="00EF5ADC"/>
    <w:rsid w:val="00EF77B8"/>
    <w:rsid w:val="00EF7D2E"/>
    <w:rsid w:val="00F01469"/>
    <w:rsid w:val="00F01605"/>
    <w:rsid w:val="00F02B6E"/>
    <w:rsid w:val="00F04263"/>
    <w:rsid w:val="00F04D1A"/>
    <w:rsid w:val="00F04D67"/>
    <w:rsid w:val="00F079D5"/>
    <w:rsid w:val="00F10421"/>
    <w:rsid w:val="00F10F85"/>
    <w:rsid w:val="00F113B0"/>
    <w:rsid w:val="00F11570"/>
    <w:rsid w:val="00F134B1"/>
    <w:rsid w:val="00F16362"/>
    <w:rsid w:val="00F17412"/>
    <w:rsid w:val="00F17AC0"/>
    <w:rsid w:val="00F20DDC"/>
    <w:rsid w:val="00F21F5A"/>
    <w:rsid w:val="00F22A79"/>
    <w:rsid w:val="00F24209"/>
    <w:rsid w:val="00F24EC2"/>
    <w:rsid w:val="00F257F4"/>
    <w:rsid w:val="00F25F33"/>
    <w:rsid w:val="00F26491"/>
    <w:rsid w:val="00F2739D"/>
    <w:rsid w:val="00F27853"/>
    <w:rsid w:val="00F307AE"/>
    <w:rsid w:val="00F307E8"/>
    <w:rsid w:val="00F32332"/>
    <w:rsid w:val="00F32A7C"/>
    <w:rsid w:val="00F33539"/>
    <w:rsid w:val="00F3450B"/>
    <w:rsid w:val="00F34EE7"/>
    <w:rsid w:val="00F3533D"/>
    <w:rsid w:val="00F35450"/>
    <w:rsid w:val="00F37C3E"/>
    <w:rsid w:val="00F42A1C"/>
    <w:rsid w:val="00F4581F"/>
    <w:rsid w:val="00F471DD"/>
    <w:rsid w:val="00F47CF8"/>
    <w:rsid w:val="00F50DA9"/>
    <w:rsid w:val="00F52CD6"/>
    <w:rsid w:val="00F5304A"/>
    <w:rsid w:val="00F5437D"/>
    <w:rsid w:val="00F55464"/>
    <w:rsid w:val="00F57892"/>
    <w:rsid w:val="00F57AE9"/>
    <w:rsid w:val="00F6014F"/>
    <w:rsid w:val="00F60617"/>
    <w:rsid w:val="00F61BB8"/>
    <w:rsid w:val="00F6206D"/>
    <w:rsid w:val="00F6234A"/>
    <w:rsid w:val="00F623F6"/>
    <w:rsid w:val="00F62EDD"/>
    <w:rsid w:val="00F63AA4"/>
    <w:rsid w:val="00F63F2E"/>
    <w:rsid w:val="00F63FC9"/>
    <w:rsid w:val="00F65254"/>
    <w:rsid w:val="00F665D4"/>
    <w:rsid w:val="00F70697"/>
    <w:rsid w:val="00F70C47"/>
    <w:rsid w:val="00F70F17"/>
    <w:rsid w:val="00F73608"/>
    <w:rsid w:val="00F74091"/>
    <w:rsid w:val="00F762A8"/>
    <w:rsid w:val="00F766AE"/>
    <w:rsid w:val="00F806CF"/>
    <w:rsid w:val="00F81757"/>
    <w:rsid w:val="00F82F55"/>
    <w:rsid w:val="00F832D5"/>
    <w:rsid w:val="00F85DCF"/>
    <w:rsid w:val="00F85EDD"/>
    <w:rsid w:val="00F91867"/>
    <w:rsid w:val="00F95CA2"/>
    <w:rsid w:val="00F96065"/>
    <w:rsid w:val="00F975F0"/>
    <w:rsid w:val="00FA05A7"/>
    <w:rsid w:val="00FA082F"/>
    <w:rsid w:val="00FA3549"/>
    <w:rsid w:val="00FA377A"/>
    <w:rsid w:val="00FA404F"/>
    <w:rsid w:val="00FA64F3"/>
    <w:rsid w:val="00FB0960"/>
    <w:rsid w:val="00FB23DC"/>
    <w:rsid w:val="00FB263A"/>
    <w:rsid w:val="00FB2F23"/>
    <w:rsid w:val="00FB3A40"/>
    <w:rsid w:val="00FB3F2B"/>
    <w:rsid w:val="00FB4745"/>
    <w:rsid w:val="00FB4BCE"/>
    <w:rsid w:val="00FB4FCD"/>
    <w:rsid w:val="00FB6E9D"/>
    <w:rsid w:val="00FB75C5"/>
    <w:rsid w:val="00FC1510"/>
    <w:rsid w:val="00FC18E9"/>
    <w:rsid w:val="00FC3E75"/>
    <w:rsid w:val="00FC5D84"/>
    <w:rsid w:val="00FC6916"/>
    <w:rsid w:val="00FC7900"/>
    <w:rsid w:val="00FC7F53"/>
    <w:rsid w:val="00FD1516"/>
    <w:rsid w:val="00FD2047"/>
    <w:rsid w:val="00FD2841"/>
    <w:rsid w:val="00FD4BF5"/>
    <w:rsid w:val="00FD6664"/>
    <w:rsid w:val="00FD6C8D"/>
    <w:rsid w:val="00FD7621"/>
    <w:rsid w:val="00FE1242"/>
    <w:rsid w:val="00FE152E"/>
    <w:rsid w:val="00FE1A7E"/>
    <w:rsid w:val="00FE2668"/>
    <w:rsid w:val="00FE2FE9"/>
    <w:rsid w:val="00FE3945"/>
    <w:rsid w:val="00FE498C"/>
    <w:rsid w:val="00FE4BC7"/>
    <w:rsid w:val="00FE4ED8"/>
    <w:rsid w:val="00FE52CE"/>
    <w:rsid w:val="00FE7F87"/>
    <w:rsid w:val="00FF07B0"/>
    <w:rsid w:val="00FF1613"/>
    <w:rsid w:val="00FF23A5"/>
    <w:rsid w:val="00FF26E4"/>
    <w:rsid w:val="00FF2A18"/>
    <w:rsid w:val="00FF37FC"/>
    <w:rsid w:val="00FF3D44"/>
    <w:rsid w:val="00FF4758"/>
    <w:rsid w:val="00FF61BD"/>
    <w:rsid w:val="00FF6922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CFED"/>
  <w15:chartTrackingRefBased/>
  <w15:docId w15:val="{8873AAC6-B82D-45C2-AD3E-CA528B25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3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0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1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1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1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1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9A15-969E-4C7F-AA37-1B478698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township treasurer</cp:lastModifiedBy>
  <cp:revision>8</cp:revision>
  <cp:lastPrinted>2025-10-22T17:35:00Z</cp:lastPrinted>
  <dcterms:created xsi:type="dcterms:W3CDTF">2025-11-18T16:22:00Z</dcterms:created>
  <dcterms:modified xsi:type="dcterms:W3CDTF">2025-11-19T15:42:00Z</dcterms:modified>
</cp:coreProperties>
</file>